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408A" w:rsidRDefault="0089408A" w:rsidP="0089408A">
      <w:pPr>
        <w:jc w:val="center"/>
        <w:rPr>
          <w:sz w:val="36"/>
          <w:szCs w:val="36"/>
        </w:rPr>
      </w:pPr>
      <w:r>
        <w:rPr>
          <w:noProof/>
          <w:lang w:eastAsia="nl-BE"/>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1257300" cy="1257300"/>
            <wp:effectExtent l="0" t="0" r="0" b="0"/>
            <wp:wrapSquare wrapText="bothSides"/>
            <wp:docPr id="1" name="Afbeelding 1" descr="D:\Users\pc\Pictures\gag-logo-kleur-200p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pc\Pictures\gag-logo-kleur-200px.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a:ln>
                      <a:noFill/>
                    </a:ln>
                  </pic:spPr>
                </pic:pic>
              </a:graphicData>
            </a:graphic>
          </wp:anchor>
        </w:drawing>
      </w:r>
      <w:r w:rsidR="005F4B0B">
        <w:rPr>
          <w:sz w:val="36"/>
          <w:szCs w:val="36"/>
        </w:rPr>
        <w:t xml:space="preserve">ALGEMENE </w:t>
      </w:r>
      <w:r w:rsidR="003E4E97">
        <w:rPr>
          <w:sz w:val="36"/>
          <w:szCs w:val="36"/>
        </w:rPr>
        <w:t>FUNCTI</w:t>
      </w:r>
      <w:r w:rsidR="00A03DB4">
        <w:rPr>
          <w:sz w:val="36"/>
          <w:szCs w:val="36"/>
        </w:rPr>
        <w:t>EBESCHRIJVING</w:t>
      </w:r>
    </w:p>
    <w:p w:rsidR="0089408A" w:rsidRDefault="009A21DF" w:rsidP="0089408A">
      <w:pPr>
        <w:jc w:val="center"/>
        <w:rPr>
          <w:sz w:val="36"/>
          <w:szCs w:val="36"/>
        </w:rPr>
      </w:pPr>
      <w:r>
        <w:rPr>
          <w:sz w:val="36"/>
          <w:szCs w:val="36"/>
        </w:rPr>
        <w:t xml:space="preserve">GEMEENTELIJKE </w:t>
      </w:r>
      <w:r w:rsidR="0089408A">
        <w:rPr>
          <w:sz w:val="36"/>
          <w:szCs w:val="36"/>
        </w:rPr>
        <w:t>ACADEMIE GRIMBERGEN</w:t>
      </w:r>
    </w:p>
    <w:p w:rsidR="0089408A" w:rsidRDefault="00783774" w:rsidP="0089408A">
      <w:pPr>
        <w:jc w:val="center"/>
        <w:rPr>
          <w:sz w:val="36"/>
          <w:szCs w:val="36"/>
        </w:rPr>
      </w:pPr>
      <w:r w:rsidRPr="00B815BA">
        <w:rPr>
          <w:sz w:val="36"/>
          <w:szCs w:val="36"/>
        </w:rPr>
        <w:t>LERAAR</w:t>
      </w:r>
    </w:p>
    <w:p w:rsidR="00327EEB" w:rsidRDefault="00327EEB" w:rsidP="00C07D81"/>
    <w:tbl>
      <w:tblPr>
        <w:tblStyle w:val="Tabelraster"/>
        <w:tblW w:w="0" w:type="auto"/>
        <w:tblLook w:val="04A0" w:firstRow="1" w:lastRow="0" w:firstColumn="1" w:lastColumn="0" w:noHBand="0" w:noVBand="1"/>
      </w:tblPr>
      <w:tblGrid>
        <w:gridCol w:w="2638"/>
        <w:gridCol w:w="5133"/>
        <w:gridCol w:w="1291"/>
      </w:tblGrid>
      <w:tr w:rsidR="007B11C3" w:rsidTr="007B11C3">
        <w:tc>
          <w:tcPr>
            <w:tcW w:w="2660" w:type="dxa"/>
          </w:tcPr>
          <w:p w:rsidR="007B11C3" w:rsidRPr="00ED406C" w:rsidRDefault="007B11C3" w:rsidP="0089408A">
            <w:pPr>
              <w:jc w:val="both"/>
              <w:rPr>
                <w:b/>
              </w:rPr>
            </w:pPr>
            <w:r>
              <w:rPr>
                <w:b/>
              </w:rPr>
              <w:t>ACADEMIE</w:t>
            </w:r>
          </w:p>
        </w:tc>
        <w:tc>
          <w:tcPr>
            <w:tcW w:w="5245" w:type="dxa"/>
          </w:tcPr>
          <w:p w:rsidR="007B11C3" w:rsidRDefault="007B11C3" w:rsidP="0089408A">
            <w:pPr>
              <w:jc w:val="both"/>
            </w:pPr>
            <w:r>
              <w:t xml:space="preserve">Gemeentelijke Academie Grimbergen </w:t>
            </w:r>
          </w:p>
        </w:tc>
        <w:tc>
          <w:tcPr>
            <w:tcW w:w="1307" w:type="dxa"/>
          </w:tcPr>
          <w:p w:rsidR="007B11C3" w:rsidRDefault="001B629C" w:rsidP="0089408A">
            <w:pPr>
              <w:jc w:val="both"/>
            </w:pPr>
            <w:r>
              <w:t>49338</w:t>
            </w:r>
          </w:p>
        </w:tc>
      </w:tr>
      <w:tr w:rsidR="00C07D81" w:rsidTr="00C87EF8">
        <w:tc>
          <w:tcPr>
            <w:tcW w:w="2660" w:type="dxa"/>
          </w:tcPr>
          <w:p w:rsidR="00C07D81" w:rsidRPr="00ED406C" w:rsidRDefault="00C07D81" w:rsidP="0089408A">
            <w:pPr>
              <w:jc w:val="both"/>
              <w:rPr>
                <w:b/>
              </w:rPr>
            </w:pPr>
            <w:r>
              <w:rPr>
                <w:b/>
              </w:rPr>
              <w:t>SCHOOLBESTUUR</w:t>
            </w:r>
          </w:p>
        </w:tc>
        <w:tc>
          <w:tcPr>
            <w:tcW w:w="6552" w:type="dxa"/>
            <w:gridSpan w:val="2"/>
          </w:tcPr>
          <w:p w:rsidR="00C07D81" w:rsidRDefault="00C07D81" w:rsidP="0089408A">
            <w:pPr>
              <w:jc w:val="both"/>
            </w:pPr>
            <w:r>
              <w:t>Gemeentebestuur Grimbergen</w:t>
            </w:r>
          </w:p>
        </w:tc>
      </w:tr>
      <w:tr w:rsidR="00C87EF8" w:rsidTr="00C87EF8">
        <w:tc>
          <w:tcPr>
            <w:tcW w:w="2660" w:type="dxa"/>
          </w:tcPr>
          <w:p w:rsidR="00C87EF8" w:rsidRPr="00ED406C" w:rsidRDefault="00C87EF8" w:rsidP="0089408A">
            <w:pPr>
              <w:jc w:val="both"/>
              <w:rPr>
                <w:b/>
              </w:rPr>
            </w:pPr>
            <w:r w:rsidRPr="00ED406C">
              <w:rPr>
                <w:b/>
              </w:rPr>
              <w:t>NAAM PERSONEELSLID</w:t>
            </w:r>
          </w:p>
        </w:tc>
        <w:tc>
          <w:tcPr>
            <w:tcW w:w="6552" w:type="dxa"/>
            <w:gridSpan w:val="2"/>
          </w:tcPr>
          <w:p w:rsidR="00C87EF8" w:rsidRDefault="00C87EF8" w:rsidP="0089408A">
            <w:pPr>
              <w:jc w:val="both"/>
            </w:pPr>
          </w:p>
        </w:tc>
      </w:tr>
      <w:tr w:rsidR="00C87EF8" w:rsidTr="00C87EF8">
        <w:tc>
          <w:tcPr>
            <w:tcW w:w="2660" w:type="dxa"/>
          </w:tcPr>
          <w:p w:rsidR="00C87EF8" w:rsidRPr="00ED406C" w:rsidRDefault="00CF3649" w:rsidP="0089408A">
            <w:pPr>
              <w:jc w:val="both"/>
              <w:rPr>
                <w:b/>
              </w:rPr>
            </w:pPr>
            <w:r w:rsidRPr="00ED406C">
              <w:rPr>
                <w:b/>
              </w:rPr>
              <w:t>Stamboeknummer</w:t>
            </w:r>
          </w:p>
        </w:tc>
        <w:tc>
          <w:tcPr>
            <w:tcW w:w="6552" w:type="dxa"/>
            <w:gridSpan w:val="2"/>
          </w:tcPr>
          <w:p w:rsidR="00C87EF8" w:rsidRDefault="00C87EF8" w:rsidP="0089408A">
            <w:pPr>
              <w:jc w:val="both"/>
            </w:pPr>
          </w:p>
        </w:tc>
      </w:tr>
      <w:tr w:rsidR="00CF3649" w:rsidTr="00C87EF8">
        <w:tc>
          <w:tcPr>
            <w:tcW w:w="2660" w:type="dxa"/>
          </w:tcPr>
          <w:p w:rsidR="00CF3649" w:rsidRPr="00ED406C" w:rsidRDefault="00CF3649" w:rsidP="0089408A">
            <w:pPr>
              <w:jc w:val="both"/>
              <w:rPr>
                <w:b/>
              </w:rPr>
            </w:pPr>
            <w:r w:rsidRPr="00ED406C">
              <w:rPr>
                <w:b/>
              </w:rPr>
              <w:t>Eerste evaluator</w:t>
            </w:r>
          </w:p>
        </w:tc>
        <w:tc>
          <w:tcPr>
            <w:tcW w:w="6552" w:type="dxa"/>
            <w:gridSpan w:val="2"/>
          </w:tcPr>
          <w:p w:rsidR="00CF3649" w:rsidRDefault="00CF3649" w:rsidP="0089408A">
            <w:pPr>
              <w:jc w:val="both"/>
            </w:pPr>
            <w:r>
              <w:t>Directeur Gemeentelijke Academie Grimbergen</w:t>
            </w:r>
          </w:p>
        </w:tc>
      </w:tr>
      <w:tr w:rsidR="00CF3649" w:rsidTr="00C87EF8">
        <w:tc>
          <w:tcPr>
            <w:tcW w:w="2660" w:type="dxa"/>
          </w:tcPr>
          <w:p w:rsidR="00CF3649" w:rsidRPr="00ED406C" w:rsidRDefault="00CF3649" w:rsidP="0089408A">
            <w:pPr>
              <w:jc w:val="both"/>
              <w:rPr>
                <w:b/>
              </w:rPr>
            </w:pPr>
            <w:r w:rsidRPr="00ED406C">
              <w:rPr>
                <w:b/>
              </w:rPr>
              <w:t>Tweede evaluator</w:t>
            </w:r>
          </w:p>
        </w:tc>
        <w:tc>
          <w:tcPr>
            <w:tcW w:w="6552" w:type="dxa"/>
            <w:gridSpan w:val="2"/>
          </w:tcPr>
          <w:p w:rsidR="00CF3649" w:rsidRDefault="00CF3649" w:rsidP="0089408A">
            <w:pPr>
              <w:jc w:val="both"/>
            </w:pPr>
            <w:r>
              <w:t>Verantwoordelijke van de dienst Onderwijs Gemeente Grimbergen</w:t>
            </w:r>
          </w:p>
        </w:tc>
      </w:tr>
    </w:tbl>
    <w:p w:rsidR="00ED406C" w:rsidRDefault="00ED406C" w:rsidP="0089408A">
      <w:pPr>
        <w:jc w:val="both"/>
      </w:pPr>
    </w:p>
    <w:tbl>
      <w:tblPr>
        <w:tblStyle w:val="Tabelraster"/>
        <w:tblW w:w="0" w:type="auto"/>
        <w:tblLook w:val="04A0" w:firstRow="1" w:lastRow="0" w:firstColumn="1" w:lastColumn="0" w:noHBand="0" w:noVBand="1"/>
      </w:tblPr>
      <w:tblGrid>
        <w:gridCol w:w="2630"/>
        <w:gridCol w:w="6432"/>
      </w:tblGrid>
      <w:tr w:rsidR="00ED406C" w:rsidTr="00ED406C">
        <w:tc>
          <w:tcPr>
            <w:tcW w:w="2660" w:type="dxa"/>
            <w:vMerge w:val="restart"/>
          </w:tcPr>
          <w:p w:rsidR="00ED406C" w:rsidRPr="00ED406C" w:rsidRDefault="00ED406C" w:rsidP="0089408A">
            <w:pPr>
              <w:jc w:val="both"/>
              <w:rPr>
                <w:b/>
              </w:rPr>
            </w:pPr>
            <w:r>
              <w:rPr>
                <w:b/>
              </w:rPr>
              <w:t>Bestaansreden van de functie / hoofddoel van de functie</w:t>
            </w:r>
          </w:p>
        </w:tc>
        <w:tc>
          <w:tcPr>
            <w:tcW w:w="6552" w:type="dxa"/>
          </w:tcPr>
          <w:p w:rsidR="00ED406C" w:rsidRDefault="000D5BDA" w:rsidP="0089408A">
            <w:pPr>
              <w:jc w:val="both"/>
            </w:pPr>
            <w:r>
              <w:t xml:space="preserve">Streven naar de maximale ontwikkeling en ontplooiing van de leerlingen op algemeen artistiek gebied (muzikaal, verbaal, </w:t>
            </w:r>
            <w:r w:rsidR="003B3070">
              <w:t>…), op specifiek technisch gebie</w:t>
            </w:r>
            <w:r>
              <w:t>d maar ook op cognitief, affectief, emotioneel, motorisch en sociaal gebied in samenwerking met de betrokken collega’s.</w:t>
            </w:r>
          </w:p>
        </w:tc>
      </w:tr>
      <w:tr w:rsidR="00ED406C" w:rsidTr="00ED406C">
        <w:tc>
          <w:tcPr>
            <w:tcW w:w="2660" w:type="dxa"/>
            <w:vMerge/>
          </w:tcPr>
          <w:p w:rsidR="00ED406C" w:rsidRPr="00ED406C" w:rsidRDefault="00ED406C" w:rsidP="0089408A">
            <w:pPr>
              <w:jc w:val="both"/>
              <w:rPr>
                <w:b/>
              </w:rPr>
            </w:pPr>
          </w:p>
        </w:tc>
        <w:tc>
          <w:tcPr>
            <w:tcW w:w="6552" w:type="dxa"/>
          </w:tcPr>
          <w:p w:rsidR="00ED406C" w:rsidRDefault="00851E00" w:rsidP="0089408A">
            <w:pPr>
              <w:jc w:val="both"/>
            </w:pPr>
            <w:r>
              <w:t>Met dit doel de les- en schoolactiviteiten planne</w:t>
            </w:r>
            <w:r w:rsidR="003C1F28">
              <w:t>n</w:t>
            </w:r>
            <w:r>
              <w:t>, organiseren, uitvoeren, evalueren en bijsturen, op basis van de door de academie goedgekeurde leerplannen en conform het artistiek-pedagogisch project (APP) van de academie.</w:t>
            </w:r>
          </w:p>
        </w:tc>
      </w:tr>
      <w:tr w:rsidR="00ED406C" w:rsidTr="00ED406C">
        <w:tc>
          <w:tcPr>
            <w:tcW w:w="2660" w:type="dxa"/>
            <w:vMerge/>
          </w:tcPr>
          <w:p w:rsidR="00ED406C" w:rsidRPr="00ED406C" w:rsidRDefault="00ED406C" w:rsidP="0089408A">
            <w:pPr>
              <w:jc w:val="both"/>
              <w:rPr>
                <w:b/>
              </w:rPr>
            </w:pPr>
          </w:p>
        </w:tc>
        <w:tc>
          <w:tcPr>
            <w:tcW w:w="6552" w:type="dxa"/>
          </w:tcPr>
          <w:p w:rsidR="00ED406C" w:rsidRDefault="00851E00" w:rsidP="0089408A">
            <w:pPr>
              <w:jc w:val="both"/>
            </w:pPr>
            <w:r>
              <w:t xml:space="preserve">Bij het realiseren van onderstaande opdrachten, de verplichtingen nakomen die opgelegd zijn door de decreten, besluiten, omzendbrieven, reglementen, schoolwerkplan, dienstnota’s, afspraken gemaakt in de personeelsvergadering en bij </w:t>
            </w:r>
            <w:r w:rsidR="00FE7BB4">
              <w:t>vak overleg</w:t>
            </w:r>
            <w:r>
              <w:t>.</w:t>
            </w:r>
          </w:p>
        </w:tc>
      </w:tr>
    </w:tbl>
    <w:p w:rsidR="009A21DF" w:rsidRDefault="009A21DF" w:rsidP="0089408A">
      <w:pPr>
        <w:jc w:val="both"/>
      </w:pPr>
    </w:p>
    <w:tbl>
      <w:tblPr>
        <w:tblStyle w:val="Tabelraster"/>
        <w:tblW w:w="0" w:type="auto"/>
        <w:tblLook w:val="04A0" w:firstRow="1" w:lastRow="0" w:firstColumn="1" w:lastColumn="0" w:noHBand="0" w:noVBand="1"/>
      </w:tblPr>
      <w:tblGrid>
        <w:gridCol w:w="2633"/>
        <w:gridCol w:w="6429"/>
      </w:tblGrid>
      <w:tr w:rsidR="004F6200" w:rsidTr="001F5602">
        <w:tc>
          <w:tcPr>
            <w:tcW w:w="2660" w:type="dxa"/>
            <w:vMerge w:val="restart"/>
          </w:tcPr>
          <w:p w:rsidR="004F6200" w:rsidRPr="004F6200" w:rsidRDefault="004F6200" w:rsidP="0089408A">
            <w:pPr>
              <w:jc w:val="both"/>
              <w:rPr>
                <w:b/>
              </w:rPr>
            </w:pPr>
            <w:r>
              <w:rPr>
                <w:b/>
              </w:rPr>
              <w:t>Functiedomeinen</w:t>
            </w:r>
          </w:p>
        </w:tc>
        <w:tc>
          <w:tcPr>
            <w:tcW w:w="6552" w:type="dxa"/>
          </w:tcPr>
          <w:p w:rsidR="004F6200" w:rsidRDefault="000C499B" w:rsidP="000C499B">
            <w:pPr>
              <w:pStyle w:val="Lijstalinea"/>
              <w:numPr>
                <w:ilvl w:val="0"/>
                <w:numId w:val="6"/>
              </w:numPr>
              <w:jc w:val="both"/>
            </w:pPr>
            <w:r>
              <w:t>Taken eigen aan de functie</w:t>
            </w:r>
          </w:p>
        </w:tc>
      </w:tr>
      <w:tr w:rsidR="004F6200" w:rsidTr="001F5602">
        <w:tc>
          <w:tcPr>
            <w:tcW w:w="2660" w:type="dxa"/>
            <w:vMerge/>
          </w:tcPr>
          <w:p w:rsidR="004F6200" w:rsidRDefault="004F6200" w:rsidP="0089408A">
            <w:pPr>
              <w:jc w:val="both"/>
            </w:pPr>
          </w:p>
        </w:tc>
        <w:tc>
          <w:tcPr>
            <w:tcW w:w="6552" w:type="dxa"/>
          </w:tcPr>
          <w:p w:rsidR="004F6200" w:rsidRPr="00B815BA" w:rsidRDefault="000C499B" w:rsidP="000C499B">
            <w:pPr>
              <w:pStyle w:val="Lijstalinea"/>
              <w:numPr>
                <w:ilvl w:val="0"/>
                <w:numId w:val="6"/>
              </w:numPr>
              <w:jc w:val="both"/>
            </w:pPr>
            <w:r w:rsidRPr="00B815BA">
              <w:t>De professionalisering</w:t>
            </w:r>
          </w:p>
        </w:tc>
      </w:tr>
      <w:tr w:rsidR="004F6200" w:rsidTr="001F5602">
        <w:tc>
          <w:tcPr>
            <w:tcW w:w="2660" w:type="dxa"/>
            <w:vMerge/>
          </w:tcPr>
          <w:p w:rsidR="004F6200" w:rsidRDefault="004F6200" w:rsidP="0089408A">
            <w:pPr>
              <w:jc w:val="both"/>
            </w:pPr>
          </w:p>
        </w:tc>
        <w:tc>
          <w:tcPr>
            <w:tcW w:w="6552" w:type="dxa"/>
          </w:tcPr>
          <w:p w:rsidR="004F6200" w:rsidRPr="00B815BA" w:rsidRDefault="000C499B" w:rsidP="00783774">
            <w:pPr>
              <w:pStyle w:val="Lijstalinea"/>
              <w:numPr>
                <w:ilvl w:val="0"/>
                <w:numId w:val="6"/>
              </w:numPr>
              <w:jc w:val="both"/>
            </w:pPr>
            <w:r w:rsidRPr="00B815BA">
              <w:t xml:space="preserve">Overleg en samenwerking </w:t>
            </w:r>
            <w:r w:rsidR="00950B54" w:rsidRPr="00B815BA">
              <w:t>met directie, collega’s, ouders, en eventuele externe</w:t>
            </w:r>
            <w:r w:rsidR="00783774" w:rsidRPr="00B815BA">
              <w:t xml:space="preserve"> actoren</w:t>
            </w:r>
          </w:p>
        </w:tc>
      </w:tr>
    </w:tbl>
    <w:p w:rsidR="00A077F5" w:rsidRDefault="00A077F5" w:rsidP="0089408A">
      <w:pPr>
        <w:jc w:val="both"/>
      </w:pPr>
    </w:p>
    <w:tbl>
      <w:tblPr>
        <w:tblStyle w:val="Tabelraster"/>
        <w:tblW w:w="0" w:type="auto"/>
        <w:tblLook w:val="04A0" w:firstRow="1" w:lastRow="0" w:firstColumn="1" w:lastColumn="0" w:noHBand="0" w:noVBand="1"/>
      </w:tblPr>
      <w:tblGrid>
        <w:gridCol w:w="810"/>
        <w:gridCol w:w="32"/>
        <w:gridCol w:w="8189"/>
        <w:gridCol w:w="31"/>
      </w:tblGrid>
      <w:tr w:rsidR="00A077F5" w:rsidTr="00151AEB">
        <w:trPr>
          <w:gridAfter w:val="1"/>
          <w:wAfter w:w="32" w:type="dxa"/>
        </w:trPr>
        <w:tc>
          <w:tcPr>
            <w:tcW w:w="9180" w:type="dxa"/>
            <w:gridSpan w:val="3"/>
          </w:tcPr>
          <w:p w:rsidR="00A077F5" w:rsidRPr="00A077F5" w:rsidRDefault="00A077F5" w:rsidP="000C499B">
            <w:pPr>
              <w:jc w:val="both"/>
              <w:rPr>
                <w:b/>
              </w:rPr>
            </w:pPr>
            <w:r>
              <w:rPr>
                <w:b/>
              </w:rPr>
              <w:t xml:space="preserve">1 </w:t>
            </w:r>
            <w:r w:rsidR="000C499B">
              <w:rPr>
                <w:b/>
              </w:rPr>
              <w:t>TAKEN EIGEN AAN DE FUNCTIE</w:t>
            </w:r>
          </w:p>
        </w:tc>
      </w:tr>
      <w:tr w:rsidR="00A077F5" w:rsidTr="00A077F5">
        <w:trPr>
          <w:gridAfter w:val="1"/>
          <w:wAfter w:w="32" w:type="dxa"/>
        </w:trPr>
        <w:tc>
          <w:tcPr>
            <w:tcW w:w="850" w:type="dxa"/>
            <w:gridSpan w:val="2"/>
          </w:tcPr>
          <w:p w:rsidR="00A077F5" w:rsidRDefault="00A077F5" w:rsidP="00A077F5">
            <w:pPr>
              <w:jc w:val="center"/>
            </w:pPr>
            <w:r>
              <w:t>1.1</w:t>
            </w:r>
          </w:p>
        </w:tc>
        <w:tc>
          <w:tcPr>
            <w:tcW w:w="8330" w:type="dxa"/>
          </w:tcPr>
          <w:p w:rsidR="00A077F5" w:rsidRDefault="00A077F5" w:rsidP="0089408A">
            <w:pPr>
              <w:jc w:val="both"/>
              <w:rPr>
                <w:i/>
              </w:rPr>
            </w:pPr>
            <w:r>
              <w:rPr>
                <w:i/>
              </w:rPr>
              <w:t>PLANNING EN VOORBEREIDING VAN HET LESGEVEN</w:t>
            </w:r>
          </w:p>
          <w:p w:rsidR="00A077F5" w:rsidRDefault="00A077F5" w:rsidP="0089408A">
            <w:pPr>
              <w:jc w:val="both"/>
              <w:rPr>
                <w:i/>
              </w:rPr>
            </w:pPr>
          </w:p>
          <w:p w:rsidR="00950B54" w:rsidRDefault="00A077F5" w:rsidP="0089408A">
            <w:pPr>
              <w:jc w:val="both"/>
            </w:pPr>
            <w:r>
              <w:t>De jaarplanne</w:t>
            </w:r>
            <w:r w:rsidR="00E94F63">
              <w:t>n en de agenda opmaken op basis</w:t>
            </w:r>
            <w:r>
              <w:t xml:space="preserve"> van het APP en de leer- en raamplannen, en die afstemmen op de jaarplannen van de vakcollega’s. Voorbereiding van de lessen in functie van de gemaakte jaarplanning.</w:t>
            </w:r>
          </w:p>
          <w:p w:rsidR="00A077F5" w:rsidRDefault="00A077F5" w:rsidP="0089408A">
            <w:pPr>
              <w:jc w:val="both"/>
            </w:pPr>
          </w:p>
          <w:p w:rsidR="00950B54" w:rsidRPr="000153FE" w:rsidRDefault="00A077F5" w:rsidP="00783774">
            <w:pPr>
              <w:jc w:val="both"/>
            </w:pPr>
            <w:r>
              <w:rPr>
                <w:b/>
              </w:rPr>
              <w:t>DOEL:</w:t>
            </w:r>
            <w:r>
              <w:t xml:space="preserve"> op een pedagogisch-didactische verantwoorde wijze efficiënt kunnen lesgeven.</w:t>
            </w:r>
          </w:p>
        </w:tc>
      </w:tr>
      <w:tr w:rsidR="00A077F5" w:rsidTr="00A077F5">
        <w:trPr>
          <w:gridAfter w:val="1"/>
          <w:wAfter w:w="32" w:type="dxa"/>
        </w:trPr>
        <w:tc>
          <w:tcPr>
            <w:tcW w:w="850" w:type="dxa"/>
            <w:gridSpan w:val="2"/>
          </w:tcPr>
          <w:p w:rsidR="00A077F5" w:rsidRDefault="00A077F5" w:rsidP="00A077F5">
            <w:pPr>
              <w:jc w:val="center"/>
            </w:pPr>
            <w:r>
              <w:t>1.2</w:t>
            </w:r>
          </w:p>
        </w:tc>
        <w:tc>
          <w:tcPr>
            <w:tcW w:w="8330" w:type="dxa"/>
          </w:tcPr>
          <w:p w:rsidR="00A077F5" w:rsidRDefault="00A077F5" w:rsidP="0089408A">
            <w:pPr>
              <w:jc w:val="both"/>
              <w:rPr>
                <w:i/>
              </w:rPr>
            </w:pPr>
            <w:r>
              <w:rPr>
                <w:i/>
              </w:rPr>
              <w:t>LESGEVEN</w:t>
            </w:r>
          </w:p>
          <w:p w:rsidR="00A077F5" w:rsidRDefault="00A077F5" w:rsidP="0089408A">
            <w:pPr>
              <w:jc w:val="both"/>
            </w:pPr>
          </w:p>
          <w:p w:rsidR="00A077F5" w:rsidRDefault="00A077F5" w:rsidP="0089408A">
            <w:pPr>
              <w:jc w:val="both"/>
            </w:pPr>
            <w:r>
              <w:lastRenderedPageBreak/>
              <w:t>Op basis van een goede planning en voorbereiding, op een pedagogisch en didactisch verantwoorde wijze, en op een zo interessant mogelijke wijze, lesgeven en leerlingen op een zelfstandige manier ‘leren leren’.</w:t>
            </w:r>
          </w:p>
          <w:p w:rsidR="00A077F5" w:rsidRDefault="00A077F5" w:rsidP="0089408A">
            <w:pPr>
              <w:jc w:val="both"/>
            </w:pPr>
          </w:p>
          <w:p w:rsidR="00376B71" w:rsidRPr="000153FE" w:rsidRDefault="00A077F5" w:rsidP="0089408A">
            <w:pPr>
              <w:jc w:val="both"/>
            </w:pPr>
            <w:r>
              <w:rPr>
                <w:b/>
              </w:rPr>
              <w:t>DOEL:</w:t>
            </w:r>
            <w:r>
              <w:t xml:space="preserve"> De algemene artistieke ontplooiing van de leerlingen, met de nodige kennis- en vaardigheidsoverdracht.</w:t>
            </w:r>
          </w:p>
        </w:tc>
      </w:tr>
      <w:tr w:rsidR="00A077F5" w:rsidTr="00A077F5">
        <w:trPr>
          <w:gridAfter w:val="1"/>
          <w:wAfter w:w="32" w:type="dxa"/>
        </w:trPr>
        <w:tc>
          <w:tcPr>
            <w:tcW w:w="850" w:type="dxa"/>
            <w:gridSpan w:val="2"/>
          </w:tcPr>
          <w:p w:rsidR="00A077F5" w:rsidRDefault="00A077F5" w:rsidP="00A077F5">
            <w:pPr>
              <w:jc w:val="center"/>
            </w:pPr>
            <w:r>
              <w:lastRenderedPageBreak/>
              <w:t>1.3</w:t>
            </w:r>
          </w:p>
        </w:tc>
        <w:tc>
          <w:tcPr>
            <w:tcW w:w="8330" w:type="dxa"/>
          </w:tcPr>
          <w:p w:rsidR="00A077F5" w:rsidRDefault="00A077F5" w:rsidP="0089408A">
            <w:pPr>
              <w:jc w:val="both"/>
              <w:rPr>
                <w:i/>
              </w:rPr>
            </w:pPr>
            <w:r>
              <w:rPr>
                <w:i/>
              </w:rPr>
              <w:t>LEERLINGENEVALUATIE EN ZELFEVALUATIE</w:t>
            </w:r>
          </w:p>
          <w:p w:rsidR="00A077F5" w:rsidRDefault="00A077F5" w:rsidP="0089408A">
            <w:pPr>
              <w:jc w:val="both"/>
              <w:rPr>
                <w:i/>
              </w:rPr>
            </w:pPr>
          </w:p>
          <w:p w:rsidR="00A077F5" w:rsidRDefault="00A077F5" w:rsidP="0089408A">
            <w:pPr>
              <w:jc w:val="both"/>
            </w:pPr>
            <w:r>
              <w:t>De bereikte resultaten en de eigen werkwijze op een systematische en coherente wijze analyseren en evalueren.</w:t>
            </w:r>
          </w:p>
          <w:p w:rsidR="00A077F5" w:rsidRDefault="00A077F5" w:rsidP="0089408A">
            <w:pPr>
              <w:jc w:val="both"/>
            </w:pPr>
          </w:p>
          <w:p w:rsidR="00376B71" w:rsidRPr="00ED7BE5" w:rsidRDefault="00A077F5" w:rsidP="0089408A">
            <w:pPr>
              <w:jc w:val="both"/>
            </w:pPr>
            <w:r>
              <w:rPr>
                <w:b/>
              </w:rPr>
              <w:t>DOEL:</w:t>
            </w:r>
            <w:r>
              <w:t xml:space="preserve"> Leerlingen en</w:t>
            </w:r>
            <w:r w:rsidR="00CF2681">
              <w:t xml:space="preserve"> ouders informeren over de berei</w:t>
            </w:r>
            <w:r>
              <w:t>kte resultaten, leerlingen waarderen en motiveren, remediëren en de eigen werkwijze bijsturen en verbeteren</w:t>
            </w:r>
          </w:p>
        </w:tc>
      </w:tr>
      <w:tr w:rsidR="00A077F5" w:rsidTr="00A077F5">
        <w:trPr>
          <w:gridAfter w:val="1"/>
          <w:wAfter w:w="32" w:type="dxa"/>
        </w:trPr>
        <w:tc>
          <w:tcPr>
            <w:tcW w:w="850" w:type="dxa"/>
            <w:gridSpan w:val="2"/>
          </w:tcPr>
          <w:p w:rsidR="00A077F5" w:rsidRDefault="00A077F5" w:rsidP="00A077F5">
            <w:pPr>
              <w:jc w:val="center"/>
            </w:pPr>
            <w:r>
              <w:t>1.4</w:t>
            </w:r>
          </w:p>
        </w:tc>
        <w:tc>
          <w:tcPr>
            <w:tcW w:w="8330" w:type="dxa"/>
          </w:tcPr>
          <w:p w:rsidR="00A077F5" w:rsidRDefault="00A077F5" w:rsidP="0089408A">
            <w:pPr>
              <w:jc w:val="both"/>
              <w:rPr>
                <w:i/>
              </w:rPr>
            </w:pPr>
            <w:r>
              <w:rPr>
                <w:i/>
              </w:rPr>
              <w:t>BEGELEIDEN VAN STAGIAIRS EN JONGE LEERKRACHTEN</w:t>
            </w:r>
          </w:p>
          <w:p w:rsidR="00A077F5" w:rsidRDefault="00A077F5" w:rsidP="0089408A">
            <w:pPr>
              <w:jc w:val="both"/>
            </w:pPr>
          </w:p>
          <w:p w:rsidR="00A077F5" w:rsidRDefault="00A077F5" w:rsidP="0089408A">
            <w:pPr>
              <w:jc w:val="both"/>
            </w:pPr>
            <w:r>
              <w:t>Begeleiden van stagiairs van de lerarenopleiding en/of jonge, beginnende leerkrachten begeleiden</w:t>
            </w:r>
          </w:p>
          <w:p w:rsidR="00A077F5" w:rsidRDefault="00A077F5" w:rsidP="0089408A">
            <w:pPr>
              <w:jc w:val="both"/>
            </w:pPr>
          </w:p>
          <w:p w:rsidR="00376B71" w:rsidRPr="00D313B2" w:rsidRDefault="00A077F5" w:rsidP="00783774">
            <w:pPr>
              <w:jc w:val="both"/>
            </w:pPr>
            <w:r>
              <w:rPr>
                <w:b/>
              </w:rPr>
              <w:t>DOEL:</w:t>
            </w:r>
            <w:r>
              <w:t xml:space="preserve"> Bijdragen tot de praktische vorming en onderwijsontwikkeling van jonge leerkrachten en </w:t>
            </w:r>
            <w:r w:rsidR="00A00D76">
              <w:t>stagiairs</w:t>
            </w:r>
            <w:r>
              <w:t>, jonge leerkrachten helpen om zich zo vlot mogelijk te integreren in hun nieuwe werkomgeving.</w:t>
            </w:r>
          </w:p>
        </w:tc>
      </w:tr>
      <w:tr w:rsidR="00A077F5" w:rsidTr="00A077F5">
        <w:tc>
          <w:tcPr>
            <w:tcW w:w="817" w:type="dxa"/>
          </w:tcPr>
          <w:p w:rsidR="00A077F5" w:rsidRDefault="005C4EE7" w:rsidP="00A077F5">
            <w:pPr>
              <w:jc w:val="center"/>
            </w:pPr>
            <w:r>
              <w:t>1.5</w:t>
            </w:r>
          </w:p>
        </w:tc>
        <w:tc>
          <w:tcPr>
            <w:tcW w:w="8395" w:type="dxa"/>
            <w:gridSpan w:val="3"/>
          </w:tcPr>
          <w:p w:rsidR="00A077F5" w:rsidRDefault="00A077F5" w:rsidP="0089408A">
            <w:pPr>
              <w:jc w:val="both"/>
              <w:rPr>
                <w:i/>
              </w:rPr>
            </w:pPr>
            <w:r>
              <w:rPr>
                <w:i/>
              </w:rPr>
              <w:t>DE LEERKRACHT ALS OPVOEDER</w:t>
            </w:r>
          </w:p>
          <w:p w:rsidR="00A077F5" w:rsidRDefault="00A077F5" w:rsidP="0089408A">
            <w:pPr>
              <w:jc w:val="both"/>
            </w:pPr>
          </w:p>
          <w:p w:rsidR="00A077F5" w:rsidRDefault="00A077F5" w:rsidP="0089408A">
            <w:pPr>
              <w:jc w:val="both"/>
            </w:pPr>
            <w:r>
              <w:t>Binnen het kader van het APP de leerlingen een aantal elementaire leefregels en sociale vaardigheden bijbrengen en hen helpen om waarden en normen gestalte te geven</w:t>
            </w:r>
            <w:r w:rsidR="00223247">
              <w:t>.</w:t>
            </w:r>
          </w:p>
          <w:p w:rsidR="00A077F5" w:rsidRDefault="00A077F5" w:rsidP="0089408A">
            <w:pPr>
              <w:jc w:val="both"/>
            </w:pPr>
          </w:p>
          <w:p w:rsidR="00376B71" w:rsidRPr="00A077F5" w:rsidRDefault="00A077F5" w:rsidP="0089408A">
            <w:pPr>
              <w:jc w:val="both"/>
            </w:pPr>
            <w:r>
              <w:rPr>
                <w:b/>
              </w:rPr>
              <w:t xml:space="preserve">DOEL: </w:t>
            </w:r>
            <w:r>
              <w:t>Bijdragen tot de opvoeding en de algemene ar</w:t>
            </w:r>
            <w:r w:rsidR="00223247">
              <w:t>tistieke en culturele ontplooii</w:t>
            </w:r>
            <w:r>
              <w:t>ng van de leerlingen, hen helpen ontwikkelen tot kritische, weerbare, verantwoordelijke mensen</w:t>
            </w:r>
            <w:r w:rsidR="00223247">
              <w:t>.</w:t>
            </w:r>
          </w:p>
        </w:tc>
      </w:tr>
      <w:tr w:rsidR="00A077F5" w:rsidTr="00A077F5">
        <w:tc>
          <w:tcPr>
            <w:tcW w:w="817" w:type="dxa"/>
          </w:tcPr>
          <w:p w:rsidR="00A077F5" w:rsidRDefault="005C4EE7" w:rsidP="00A077F5">
            <w:pPr>
              <w:jc w:val="center"/>
            </w:pPr>
            <w:r>
              <w:t>1.6</w:t>
            </w:r>
          </w:p>
        </w:tc>
        <w:tc>
          <w:tcPr>
            <w:tcW w:w="8395" w:type="dxa"/>
            <w:gridSpan w:val="3"/>
          </w:tcPr>
          <w:p w:rsidR="00A077F5" w:rsidRDefault="00A077F5" w:rsidP="0089408A">
            <w:pPr>
              <w:jc w:val="both"/>
              <w:rPr>
                <w:i/>
              </w:rPr>
            </w:pPr>
            <w:r>
              <w:rPr>
                <w:i/>
              </w:rPr>
              <w:t>LEERLINGENBEGELEIDING</w:t>
            </w:r>
          </w:p>
          <w:p w:rsidR="00A077F5" w:rsidRDefault="00A077F5" w:rsidP="0089408A">
            <w:pPr>
              <w:jc w:val="both"/>
              <w:rPr>
                <w:i/>
              </w:rPr>
            </w:pPr>
          </w:p>
          <w:p w:rsidR="00A077F5" w:rsidRDefault="001B1CBC" w:rsidP="0089408A">
            <w:pPr>
              <w:jc w:val="both"/>
            </w:pPr>
            <w:r>
              <w:t>De leerlingen individueel, individueel-groepsgericht en/of collectief begeleiden met aandacht voor hun persoonlijke noden en problemen.</w:t>
            </w:r>
          </w:p>
          <w:p w:rsidR="001B1CBC" w:rsidRDefault="001B1CBC" w:rsidP="0089408A">
            <w:pPr>
              <w:jc w:val="both"/>
            </w:pPr>
          </w:p>
          <w:p w:rsidR="00376B71" w:rsidRPr="001B1CBC" w:rsidRDefault="001B1CBC" w:rsidP="00783774">
            <w:pPr>
              <w:jc w:val="both"/>
            </w:pPr>
            <w:r>
              <w:rPr>
                <w:b/>
              </w:rPr>
              <w:t>DOEL:</w:t>
            </w:r>
            <w:r>
              <w:t xml:space="preserve"> Het algemeen welzijn en de persoonlijke ontwikkeling van de leerlingen en hun artistieke vorming bevorderen.</w:t>
            </w:r>
          </w:p>
        </w:tc>
      </w:tr>
    </w:tbl>
    <w:p w:rsidR="00A077F5" w:rsidRDefault="00A077F5" w:rsidP="0089408A">
      <w:pPr>
        <w:jc w:val="both"/>
      </w:pPr>
    </w:p>
    <w:tbl>
      <w:tblPr>
        <w:tblStyle w:val="Tabelraster"/>
        <w:tblW w:w="0" w:type="auto"/>
        <w:tblLook w:val="04A0" w:firstRow="1" w:lastRow="0" w:firstColumn="1" w:lastColumn="0" w:noHBand="0" w:noVBand="1"/>
      </w:tblPr>
      <w:tblGrid>
        <w:gridCol w:w="810"/>
        <w:gridCol w:w="8252"/>
      </w:tblGrid>
      <w:tr w:rsidR="003863B0" w:rsidTr="009348A4">
        <w:tc>
          <w:tcPr>
            <w:tcW w:w="9212" w:type="dxa"/>
            <w:gridSpan w:val="2"/>
          </w:tcPr>
          <w:p w:rsidR="003863B0" w:rsidRPr="003863B0" w:rsidRDefault="008D61BA" w:rsidP="00972A1E">
            <w:pPr>
              <w:jc w:val="both"/>
              <w:rPr>
                <w:b/>
              </w:rPr>
            </w:pPr>
            <w:r>
              <w:rPr>
                <w:b/>
              </w:rPr>
              <w:t>2</w:t>
            </w:r>
            <w:r w:rsidR="003863B0">
              <w:rPr>
                <w:b/>
              </w:rPr>
              <w:t xml:space="preserve"> DE </w:t>
            </w:r>
            <w:r w:rsidR="00972A1E">
              <w:rPr>
                <w:b/>
              </w:rPr>
              <w:t>PROFESSIONALISERING</w:t>
            </w:r>
          </w:p>
        </w:tc>
      </w:tr>
      <w:tr w:rsidR="003863B0" w:rsidTr="003863B0">
        <w:tc>
          <w:tcPr>
            <w:tcW w:w="817" w:type="dxa"/>
          </w:tcPr>
          <w:p w:rsidR="003863B0" w:rsidRDefault="00E846EB" w:rsidP="003863B0">
            <w:pPr>
              <w:jc w:val="center"/>
            </w:pPr>
            <w:r>
              <w:t>2</w:t>
            </w:r>
            <w:r w:rsidR="003863B0">
              <w:t>.1</w:t>
            </w:r>
          </w:p>
        </w:tc>
        <w:tc>
          <w:tcPr>
            <w:tcW w:w="8395" w:type="dxa"/>
          </w:tcPr>
          <w:p w:rsidR="003863B0" w:rsidRDefault="00FD79B6" w:rsidP="0089408A">
            <w:pPr>
              <w:jc w:val="both"/>
            </w:pPr>
            <w:r>
              <w:t>Zelf artistiek actief blijven, en de eigen lespraktijk verbinden met het ruimere artistieke veld daarrond</w:t>
            </w:r>
            <w:r w:rsidR="00223247">
              <w:t>.</w:t>
            </w:r>
          </w:p>
          <w:p w:rsidR="00FD79B6" w:rsidRDefault="00FD79B6" w:rsidP="0089408A">
            <w:pPr>
              <w:jc w:val="both"/>
            </w:pPr>
          </w:p>
          <w:p w:rsidR="00FD79B6" w:rsidRPr="00FD79B6" w:rsidRDefault="00FD79B6" w:rsidP="0089408A">
            <w:pPr>
              <w:jc w:val="both"/>
            </w:pPr>
            <w:r>
              <w:rPr>
                <w:b/>
              </w:rPr>
              <w:t>DOEL:</w:t>
            </w:r>
            <w:r>
              <w:t xml:space="preserve"> De eigen artistieke basis onderhouden en verruimen om de artistieke dimensie van het lesgeven te garanderen</w:t>
            </w:r>
            <w:r w:rsidR="00223247">
              <w:t>.</w:t>
            </w:r>
          </w:p>
        </w:tc>
      </w:tr>
      <w:tr w:rsidR="003863B0" w:rsidTr="003863B0">
        <w:tc>
          <w:tcPr>
            <w:tcW w:w="817" w:type="dxa"/>
          </w:tcPr>
          <w:p w:rsidR="003863B0" w:rsidRDefault="00E846EB" w:rsidP="003863B0">
            <w:pPr>
              <w:jc w:val="center"/>
            </w:pPr>
            <w:r>
              <w:t>2</w:t>
            </w:r>
            <w:r w:rsidR="003863B0">
              <w:t>.2</w:t>
            </w:r>
          </w:p>
        </w:tc>
        <w:tc>
          <w:tcPr>
            <w:tcW w:w="8395" w:type="dxa"/>
          </w:tcPr>
          <w:p w:rsidR="003863B0" w:rsidRDefault="00223247" w:rsidP="0089408A">
            <w:pPr>
              <w:jc w:val="both"/>
            </w:pPr>
            <w:r>
              <w:t xml:space="preserve">Werken aan de eigen professionaliteit en </w:t>
            </w:r>
            <w:r w:rsidR="00E94F63">
              <w:t>vak expertise</w:t>
            </w:r>
            <w:r>
              <w:t xml:space="preserve"> door de ontwikkelingen in de eigen vakgebieden te volgen, en die te integreren waar relevant.</w:t>
            </w:r>
          </w:p>
          <w:p w:rsidR="00223247" w:rsidRDefault="00223247" w:rsidP="0089408A">
            <w:pPr>
              <w:jc w:val="both"/>
            </w:pPr>
          </w:p>
          <w:p w:rsidR="00376B71" w:rsidRPr="00223247" w:rsidRDefault="00223247" w:rsidP="0089408A">
            <w:pPr>
              <w:jc w:val="both"/>
            </w:pPr>
            <w:r>
              <w:rPr>
                <w:b/>
              </w:rPr>
              <w:t>DOEL:</w:t>
            </w:r>
            <w:r>
              <w:t xml:space="preserve"> De eigen </w:t>
            </w:r>
            <w:r w:rsidR="00E94F63">
              <w:t>vak expertise</w:t>
            </w:r>
            <w:r>
              <w:t xml:space="preserve"> onderhouden, verruimen en toetsen aan de actuele, maatschappelijke evoluties en de recente ontwikkelingen in eigen vakgebieden om de specifieke kwaliteit van het lesgeven te garanderen.</w:t>
            </w:r>
            <w:r w:rsidR="00376B71">
              <w:t xml:space="preserve"> </w:t>
            </w:r>
          </w:p>
        </w:tc>
      </w:tr>
    </w:tbl>
    <w:p w:rsidR="0073253D" w:rsidRDefault="0073253D" w:rsidP="0089408A">
      <w:pPr>
        <w:jc w:val="both"/>
      </w:pPr>
    </w:p>
    <w:p w:rsidR="00E846EB" w:rsidRDefault="00E846EB" w:rsidP="0089408A">
      <w:pPr>
        <w:jc w:val="both"/>
      </w:pPr>
    </w:p>
    <w:p w:rsidR="00E846EB" w:rsidRDefault="00E846EB" w:rsidP="0089408A">
      <w:pPr>
        <w:jc w:val="both"/>
      </w:pPr>
    </w:p>
    <w:tbl>
      <w:tblPr>
        <w:tblStyle w:val="Tabelraster"/>
        <w:tblW w:w="0" w:type="auto"/>
        <w:tblLook w:val="04A0" w:firstRow="1" w:lastRow="0" w:firstColumn="1" w:lastColumn="0" w:noHBand="0" w:noVBand="1"/>
      </w:tblPr>
      <w:tblGrid>
        <w:gridCol w:w="809"/>
        <w:gridCol w:w="8253"/>
      </w:tblGrid>
      <w:tr w:rsidR="004B323C" w:rsidRPr="008D61BA" w:rsidTr="00783774">
        <w:tc>
          <w:tcPr>
            <w:tcW w:w="9062" w:type="dxa"/>
            <w:gridSpan w:val="2"/>
          </w:tcPr>
          <w:p w:rsidR="004B323C" w:rsidRPr="008D61BA" w:rsidRDefault="008D61BA" w:rsidP="00783774">
            <w:pPr>
              <w:jc w:val="both"/>
              <w:rPr>
                <w:b/>
              </w:rPr>
            </w:pPr>
            <w:r w:rsidRPr="00B815BA">
              <w:rPr>
                <w:b/>
              </w:rPr>
              <w:t xml:space="preserve">3 OVERLEG EN SAMENWERKING </w:t>
            </w:r>
            <w:r w:rsidR="00783774" w:rsidRPr="00B815BA">
              <w:rPr>
                <w:b/>
              </w:rPr>
              <w:t>MET DIRECTIE, COLLEGA’S, OUDERS EN EVENTUELE EXTERNE ACTOREN</w:t>
            </w:r>
            <w:r w:rsidR="009D79E7">
              <w:rPr>
                <w:b/>
              </w:rPr>
              <w:t xml:space="preserve"> </w:t>
            </w:r>
          </w:p>
        </w:tc>
      </w:tr>
      <w:tr w:rsidR="004B323C" w:rsidTr="00783774">
        <w:tc>
          <w:tcPr>
            <w:tcW w:w="809" w:type="dxa"/>
          </w:tcPr>
          <w:p w:rsidR="004B323C" w:rsidRDefault="00E846EB" w:rsidP="004B323C">
            <w:pPr>
              <w:jc w:val="center"/>
            </w:pPr>
            <w:r>
              <w:t>3</w:t>
            </w:r>
            <w:r w:rsidR="004B323C">
              <w:t>.1</w:t>
            </w:r>
          </w:p>
        </w:tc>
        <w:tc>
          <w:tcPr>
            <w:tcW w:w="8253" w:type="dxa"/>
          </w:tcPr>
          <w:p w:rsidR="004B323C" w:rsidRDefault="004B323C" w:rsidP="0089408A">
            <w:pPr>
              <w:jc w:val="both"/>
            </w:pPr>
            <w:r>
              <w:t>Meewerken aan een efficiënt en stipt verloop van de lessen conform het lessenrooster in het belang van een soepel draaiende schoolorganisatie.</w:t>
            </w:r>
          </w:p>
          <w:p w:rsidR="004B323C" w:rsidRDefault="004B323C" w:rsidP="0089408A">
            <w:pPr>
              <w:jc w:val="both"/>
            </w:pPr>
          </w:p>
          <w:p w:rsidR="004B323C" w:rsidRPr="004B323C" w:rsidRDefault="004B323C" w:rsidP="0089408A">
            <w:pPr>
              <w:jc w:val="both"/>
            </w:pPr>
            <w:r>
              <w:rPr>
                <w:b/>
              </w:rPr>
              <w:t>DOEL:</w:t>
            </w:r>
            <w:r>
              <w:t xml:space="preserve"> Efficiënte en stipte klasorganisatie, in het belang van de hele schoolorganisatie en met respect voor het tijdsgebruik van leerlingen.</w:t>
            </w:r>
          </w:p>
        </w:tc>
      </w:tr>
      <w:tr w:rsidR="004B323C" w:rsidTr="00783774">
        <w:tc>
          <w:tcPr>
            <w:tcW w:w="809" w:type="dxa"/>
          </w:tcPr>
          <w:p w:rsidR="004B323C" w:rsidRDefault="00E846EB" w:rsidP="004B323C">
            <w:pPr>
              <w:jc w:val="center"/>
            </w:pPr>
            <w:r>
              <w:t>3</w:t>
            </w:r>
            <w:r w:rsidR="004B323C">
              <w:t>.2</w:t>
            </w:r>
          </w:p>
        </w:tc>
        <w:tc>
          <w:tcPr>
            <w:tcW w:w="8253" w:type="dxa"/>
          </w:tcPr>
          <w:p w:rsidR="004B323C" w:rsidRDefault="00E326D3" w:rsidP="0089408A">
            <w:pPr>
              <w:jc w:val="both"/>
              <w:rPr>
                <w:i/>
              </w:rPr>
            </w:pPr>
            <w:r>
              <w:rPr>
                <w:i/>
              </w:rPr>
              <w:t>VERANTWOORDELIJKHEDEN OPNEMEN DIE HET LES- OF KLASGEBEUREN OVERSTIJGEN</w:t>
            </w:r>
          </w:p>
          <w:p w:rsidR="00E326D3" w:rsidRDefault="00E326D3" w:rsidP="0089408A">
            <w:pPr>
              <w:jc w:val="both"/>
            </w:pPr>
          </w:p>
          <w:p w:rsidR="00E326D3" w:rsidRDefault="009E0027" w:rsidP="0089408A">
            <w:pPr>
              <w:jc w:val="both"/>
            </w:pPr>
            <w:r>
              <w:t>De opdracht van een leerkracht omvat niet alleen het lesgeven, maar ook de medewerking aan activiteiten die specifiek tot het kunstonderwijs en de schoolcultuur behoren. Deze medewerking kan zowel organisatorisch als artistiek zijn.</w:t>
            </w:r>
          </w:p>
          <w:p w:rsidR="009E0027" w:rsidRDefault="009E0027" w:rsidP="0089408A">
            <w:pPr>
              <w:jc w:val="both"/>
            </w:pPr>
          </w:p>
          <w:p w:rsidR="009E0027" w:rsidRPr="009E0027" w:rsidRDefault="009E0027" w:rsidP="0089408A">
            <w:pPr>
              <w:jc w:val="both"/>
            </w:pPr>
            <w:r>
              <w:rPr>
                <w:b/>
              </w:rPr>
              <w:t xml:space="preserve">DOEL: </w:t>
            </w:r>
            <w:r>
              <w:t>Bijdragen tot een goede werking en uitstraling van de academie in haar geheel en de leerlingen een aantal noodzakelijke vormingskansen aanbieden.</w:t>
            </w:r>
          </w:p>
        </w:tc>
      </w:tr>
      <w:tr w:rsidR="004B323C" w:rsidTr="00783774">
        <w:tc>
          <w:tcPr>
            <w:tcW w:w="809" w:type="dxa"/>
          </w:tcPr>
          <w:p w:rsidR="004B323C" w:rsidRDefault="00E846EB" w:rsidP="004B323C">
            <w:pPr>
              <w:jc w:val="center"/>
            </w:pPr>
            <w:r>
              <w:t>3</w:t>
            </w:r>
            <w:r w:rsidR="004B323C">
              <w:t>.3</w:t>
            </w:r>
          </w:p>
        </w:tc>
        <w:tc>
          <w:tcPr>
            <w:tcW w:w="8253" w:type="dxa"/>
          </w:tcPr>
          <w:p w:rsidR="004B323C" w:rsidRDefault="009E0027" w:rsidP="0089408A">
            <w:pPr>
              <w:jc w:val="both"/>
              <w:rPr>
                <w:i/>
              </w:rPr>
            </w:pPr>
            <w:r>
              <w:rPr>
                <w:i/>
              </w:rPr>
              <w:t>OVERLEG, COMMUNICATIE EN SAMENWERKING</w:t>
            </w:r>
          </w:p>
          <w:p w:rsidR="009E0027" w:rsidRDefault="009E0027" w:rsidP="0089408A">
            <w:pPr>
              <w:jc w:val="both"/>
              <w:rPr>
                <w:i/>
              </w:rPr>
            </w:pPr>
          </w:p>
          <w:p w:rsidR="009E0027" w:rsidRDefault="007760A8" w:rsidP="0089408A">
            <w:pPr>
              <w:jc w:val="both"/>
            </w:pPr>
            <w:r>
              <w:t>Op een bewuste en planmatige manier zorgen voor een goede communicatie en het nodige overleg met alle betrokken personen of instanties.  Het ‘wij’-gevoel versterken.</w:t>
            </w:r>
          </w:p>
          <w:p w:rsidR="007760A8" w:rsidRDefault="007760A8" w:rsidP="0089408A">
            <w:pPr>
              <w:jc w:val="both"/>
            </w:pPr>
          </w:p>
          <w:p w:rsidR="009D79E7" w:rsidRPr="007760A8" w:rsidRDefault="007760A8" w:rsidP="00783774">
            <w:pPr>
              <w:jc w:val="both"/>
            </w:pPr>
            <w:r>
              <w:rPr>
                <w:b/>
              </w:rPr>
              <w:t xml:space="preserve">DOEL: </w:t>
            </w:r>
            <w:r>
              <w:t>De inzet, collegialiteit en het engagement van alle participanten verhogen. Deze betrokkenheid stimuleren door duidelijke communicatie in functie van goede afstemming en samenwerking.</w:t>
            </w:r>
          </w:p>
        </w:tc>
      </w:tr>
      <w:tr w:rsidR="004B323C" w:rsidTr="00783774">
        <w:tc>
          <w:tcPr>
            <w:tcW w:w="809" w:type="dxa"/>
          </w:tcPr>
          <w:p w:rsidR="004B323C" w:rsidRDefault="00E846EB" w:rsidP="004B323C">
            <w:pPr>
              <w:jc w:val="center"/>
            </w:pPr>
            <w:r>
              <w:t>3</w:t>
            </w:r>
            <w:r w:rsidR="004B323C">
              <w:t>.4</w:t>
            </w:r>
          </w:p>
        </w:tc>
        <w:tc>
          <w:tcPr>
            <w:tcW w:w="8253" w:type="dxa"/>
          </w:tcPr>
          <w:p w:rsidR="004B323C" w:rsidRDefault="00340266" w:rsidP="0089408A">
            <w:pPr>
              <w:jc w:val="both"/>
              <w:rPr>
                <w:i/>
              </w:rPr>
            </w:pPr>
            <w:r>
              <w:rPr>
                <w:i/>
              </w:rPr>
              <w:t>ADMINISTRATIEVE TAKEN</w:t>
            </w:r>
          </w:p>
          <w:p w:rsidR="00340266" w:rsidRDefault="00340266" w:rsidP="0089408A">
            <w:pPr>
              <w:jc w:val="both"/>
              <w:rPr>
                <w:i/>
              </w:rPr>
            </w:pPr>
          </w:p>
          <w:p w:rsidR="00340266" w:rsidRDefault="00340266" w:rsidP="0089408A">
            <w:pPr>
              <w:jc w:val="both"/>
            </w:pPr>
            <w:r>
              <w:t>Allerlei administratieve taken plannen en tijdig uitvoeren, eigen aan de functie</w:t>
            </w:r>
          </w:p>
          <w:p w:rsidR="00340266" w:rsidRDefault="00340266" w:rsidP="0089408A">
            <w:pPr>
              <w:jc w:val="both"/>
            </w:pPr>
          </w:p>
          <w:p w:rsidR="00340266" w:rsidRDefault="00340266" w:rsidP="0089408A">
            <w:pPr>
              <w:jc w:val="both"/>
            </w:pPr>
            <w:r>
              <w:rPr>
                <w:b/>
              </w:rPr>
              <w:t xml:space="preserve">DOEL: </w:t>
            </w:r>
            <w:r>
              <w:t>Informatie verstrekken aan anderen die het nodig hebben voor het uitvoeren van hun functie, voldoen aan een aantal wettelijke verplichtingen of aan verplichtingen opgelegd door andere instanties (bv inrichtende macht, …)</w:t>
            </w:r>
          </w:p>
          <w:p w:rsidR="009D79E7" w:rsidRPr="00340266" w:rsidRDefault="009D79E7" w:rsidP="0089408A">
            <w:pPr>
              <w:jc w:val="both"/>
            </w:pPr>
            <w:r>
              <w:t xml:space="preserve"> </w:t>
            </w:r>
          </w:p>
        </w:tc>
      </w:tr>
    </w:tbl>
    <w:p w:rsidR="004B323C" w:rsidRDefault="004B323C" w:rsidP="0089408A">
      <w:pPr>
        <w:jc w:val="both"/>
      </w:pPr>
    </w:p>
    <w:tbl>
      <w:tblPr>
        <w:tblStyle w:val="Tabelraster"/>
        <w:tblW w:w="0" w:type="auto"/>
        <w:tblLook w:val="04A0" w:firstRow="1" w:lastRow="0" w:firstColumn="1" w:lastColumn="0" w:noHBand="0" w:noVBand="1"/>
      </w:tblPr>
      <w:tblGrid>
        <w:gridCol w:w="9062"/>
      </w:tblGrid>
      <w:tr w:rsidR="00B53D53" w:rsidRPr="00B53D53" w:rsidTr="00B53D53">
        <w:tc>
          <w:tcPr>
            <w:tcW w:w="9212" w:type="dxa"/>
          </w:tcPr>
          <w:p w:rsidR="00B53D53" w:rsidRPr="00B815BA" w:rsidRDefault="00783774" w:rsidP="0089408A">
            <w:pPr>
              <w:jc w:val="both"/>
              <w:rPr>
                <w:b/>
              </w:rPr>
            </w:pPr>
            <w:r w:rsidRPr="00B815BA">
              <w:rPr>
                <w:b/>
              </w:rPr>
              <w:t>ONDERTEKENING</w:t>
            </w:r>
          </w:p>
        </w:tc>
      </w:tr>
      <w:tr w:rsidR="00B53D53" w:rsidTr="00B53D53">
        <w:tc>
          <w:tcPr>
            <w:tcW w:w="9212" w:type="dxa"/>
          </w:tcPr>
          <w:p w:rsidR="00B53D53" w:rsidRPr="00B815BA" w:rsidRDefault="00F277F6" w:rsidP="0089408A">
            <w:pPr>
              <w:jc w:val="both"/>
            </w:pPr>
            <w:r w:rsidRPr="00B815BA">
              <w:t>DATUM OPMAAK:</w:t>
            </w:r>
          </w:p>
        </w:tc>
      </w:tr>
      <w:tr w:rsidR="00B53D53" w:rsidTr="00B53D53">
        <w:tc>
          <w:tcPr>
            <w:tcW w:w="9212" w:type="dxa"/>
          </w:tcPr>
          <w:p w:rsidR="00B53D53" w:rsidRPr="00B815BA" w:rsidRDefault="00F277F6" w:rsidP="0089408A">
            <w:pPr>
              <w:jc w:val="both"/>
            </w:pPr>
            <w:r w:rsidRPr="00B815BA">
              <w:t xml:space="preserve">VOOR </w:t>
            </w:r>
            <w:r w:rsidR="00783774" w:rsidRPr="00B815BA">
              <w:t>KENNISNEMING</w:t>
            </w:r>
            <w:r w:rsidRPr="00B815BA">
              <w:t>:</w:t>
            </w:r>
            <w:r w:rsidR="009D79E7" w:rsidRPr="00B815BA">
              <w:t xml:space="preserve"> </w:t>
            </w:r>
          </w:p>
          <w:p w:rsidR="00F277F6" w:rsidRPr="00B815BA" w:rsidRDefault="00F277F6" w:rsidP="0089408A">
            <w:pPr>
              <w:jc w:val="both"/>
            </w:pPr>
          </w:p>
          <w:p w:rsidR="00F277F6" w:rsidRPr="00B815BA" w:rsidRDefault="00F277F6" w:rsidP="0089408A">
            <w:pPr>
              <w:jc w:val="both"/>
            </w:pPr>
          </w:p>
          <w:p w:rsidR="00F277F6" w:rsidRPr="00B815BA" w:rsidRDefault="00F277F6" w:rsidP="0089408A">
            <w:pPr>
              <w:jc w:val="both"/>
            </w:pPr>
          </w:p>
          <w:p w:rsidR="00F277F6" w:rsidRPr="00B815BA" w:rsidRDefault="00F277F6" w:rsidP="0089408A">
            <w:pPr>
              <w:jc w:val="both"/>
            </w:pPr>
            <w:r w:rsidRPr="00B815BA">
              <w:t>Naam + handtekening person</w:t>
            </w:r>
            <w:r w:rsidR="003C1F28" w:rsidRPr="00B815BA">
              <w:t>e</w:t>
            </w:r>
            <w:r w:rsidRPr="00B815BA">
              <w:t>elslid</w:t>
            </w:r>
          </w:p>
        </w:tc>
      </w:tr>
      <w:tr w:rsidR="00B53D53" w:rsidTr="00B53D53">
        <w:tc>
          <w:tcPr>
            <w:tcW w:w="9212" w:type="dxa"/>
          </w:tcPr>
          <w:p w:rsidR="00F277F6" w:rsidRPr="00B815BA" w:rsidRDefault="00F277F6" w:rsidP="0089408A">
            <w:pPr>
              <w:jc w:val="both"/>
            </w:pPr>
          </w:p>
          <w:p w:rsidR="00783774" w:rsidRPr="00B815BA" w:rsidRDefault="00783774" w:rsidP="0089408A">
            <w:pPr>
              <w:jc w:val="both"/>
            </w:pPr>
          </w:p>
          <w:p w:rsidR="00F277F6" w:rsidRPr="00B815BA" w:rsidRDefault="00F277F6" w:rsidP="0089408A">
            <w:pPr>
              <w:jc w:val="both"/>
            </w:pPr>
          </w:p>
          <w:p w:rsidR="00F277F6" w:rsidRPr="00B815BA" w:rsidRDefault="00F277F6" w:rsidP="0089408A">
            <w:pPr>
              <w:jc w:val="both"/>
            </w:pPr>
          </w:p>
          <w:p w:rsidR="00F277F6" w:rsidRPr="00B815BA" w:rsidRDefault="00F277F6" w:rsidP="0089408A">
            <w:pPr>
              <w:jc w:val="both"/>
            </w:pPr>
            <w:r w:rsidRPr="00B815BA">
              <w:t>Naam + handtekening eerste evaluator</w:t>
            </w:r>
          </w:p>
        </w:tc>
      </w:tr>
    </w:tbl>
    <w:p w:rsidR="007752E9" w:rsidRDefault="007752E9" w:rsidP="00164549"/>
    <w:p w:rsidR="00B815BA" w:rsidRPr="00D57068" w:rsidRDefault="00B815BA" w:rsidP="00B815BA">
      <w:pPr>
        <w:spacing w:after="120" w:line="480" w:lineRule="auto"/>
        <w:jc w:val="center"/>
        <w:rPr>
          <w:rFonts w:cstheme="minorHAnsi"/>
          <w:lang w:val="nl-NL"/>
        </w:rPr>
      </w:pPr>
      <w:r w:rsidRPr="00D57068">
        <w:rPr>
          <w:rFonts w:cstheme="minorHAnsi"/>
          <w:lang w:val="nl-NL"/>
        </w:rPr>
        <w:t xml:space="preserve">Model functiebeschrijving: Goedgekeurd in de gemeenteraadszitting van </w:t>
      </w:r>
      <w:r>
        <w:rPr>
          <w:rFonts w:cstheme="minorHAnsi"/>
          <w:lang w:val="nl-NL"/>
        </w:rPr>
        <w:t>24 februari 2022</w:t>
      </w:r>
    </w:p>
    <w:p w:rsidR="00B815BA" w:rsidRPr="00D57068" w:rsidRDefault="00B815BA" w:rsidP="00B815BA">
      <w:pPr>
        <w:spacing w:after="120" w:line="480" w:lineRule="auto"/>
        <w:ind w:left="360"/>
        <w:rPr>
          <w:rFonts w:cstheme="minorHAnsi"/>
          <w:lang w:val="nl-NL"/>
        </w:rPr>
      </w:pPr>
    </w:p>
    <w:p w:rsidR="00B815BA" w:rsidRPr="00D57068" w:rsidRDefault="00B815BA" w:rsidP="00B815BA">
      <w:pPr>
        <w:spacing w:after="120" w:line="480" w:lineRule="auto"/>
        <w:ind w:left="360"/>
        <w:rPr>
          <w:rFonts w:cstheme="minorHAnsi"/>
          <w:lang w:val="nl-NL"/>
        </w:rPr>
      </w:pPr>
    </w:p>
    <w:p w:rsidR="00B815BA" w:rsidRPr="00D57068" w:rsidRDefault="00B815BA" w:rsidP="00B815BA">
      <w:pPr>
        <w:spacing w:after="0" w:line="240" w:lineRule="auto"/>
        <w:ind w:left="357"/>
        <w:rPr>
          <w:rFonts w:cstheme="minorHAnsi"/>
          <w:lang w:val="nl-NL"/>
        </w:rPr>
      </w:pPr>
      <w:r w:rsidRPr="00D57068">
        <w:rPr>
          <w:rFonts w:cstheme="minorHAnsi"/>
          <w:lang w:val="nl-NL"/>
        </w:rPr>
        <w:t>Muriel Van Schel</w:t>
      </w:r>
      <w:r w:rsidRPr="00D57068">
        <w:rPr>
          <w:rFonts w:cstheme="minorHAnsi"/>
          <w:lang w:val="nl-NL"/>
        </w:rPr>
        <w:tab/>
      </w:r>
      <w:r w:rsidRPr="00D57068">
        <w:rPr>
          <w:rFonts w:cstheme="minorHAnsi"/>
          <w:lang w:val="nl-NL"/>
        </w:rPr>
        <w:tab/>
      </w:r>
      <w:r w:rsidRPr="00D57068">
        <w:rPr>
          <w:rFonts w:cstheme="minorHAnsi"/>
          <w:lang w:val="nl-NL"/>
        </w:rPr>
        <w:tab/>
      </w:r>
      <w:r w:rsidRPr="00D57068">
        <w:rPr>
          <w:rFonts w:cstheme="minorHAnsi"/>
          <w:lang w:val="nl-NL"/>
        </w:rPr>
        <w:tab/>
      </w:r>
      <w:r w:rsidRPr="00D57068">
        <w:rPr>
          <w:rFonts w:cstheme="minorHAnsi"/>
          <w:lang w:val="nl-NL"/>
        </w:rPr>
        <w:tab/>
      </w:r>
      <w:r w:rsidRPr="00D57068">
        <w:rPr>
          <w:rFonts w:cstheme="minorHAnsi"/>
          <w:lang w:val="nl-NL"/>
        </w:rPr>
        <w:tab/>
      </w:r>
      <w:r w:rsidRPr="00D57068">
        <w:rPr>
          <w:rFonts w:cstheme="minorHAnsi"/>
          <w:lang w:val="nl-NL"/>
        </w:rPr>
        <w:tab/>
      </w:r>
      <w:r w:rsidR="000235F8">
        <w:rPr>
          <w:rFonts w:cstheme="minorHAnsi"/>
          <w:lang w:val="nl-NL"/>
        </w:rPr>
        <w:t>Peter Plessers</w:t>
      </w:r>
      <w:bookmarkStart w:id="0" w:name="_GoBack"/>
      <w:bookmarkEnd w:id="0"/>
    </w:p>
    <w:p w:rsidR="00B815BA" w:rsidRPr="00D57068" w:rsidRDefault="00B815BA" w:rsidP="00B815BA">
      <w:pPr>
        <w:spacing w:after="120" w:line="480" w:lineRule="auto"/>
        <w:ind w:left="360"/>
        <w:rPr>
          <w:rFonts w:cstheme="minorHAnsi"/>
          <w:lang w:val="nl-NL"/>
        </w:rPr>
      </w:pPr>
      <w:r>
        <w:rPr>
          <w:rFonts w:cstheme="minorHAnsi"/>
          <w:lang w:val="nl-NL"/>
        </w:rPr>
        <w:t>Algemeen directeur</w:t>
      </w:r>
      <w:r>
        <w:rPr>
          <w:rFonts w:cstheme="minorHAnsi"/>
          <w:lang w:val="nl-NL"/>
        </w:rPr>
        <w:tab/>
      </w:r>
      <w:r>
        <w:rPr>
          <w:rFonts w:cstheme="minorHAnsi"/>
          <w:lang w:val="nl-NL"/>
        </w:rPr>
        <w:tab/>
      </w:r>
      <w:r>
        <w:rPr>
          <w:rFonts w:cstheme="minorHAnsi"/>
          <w:lang w:val="nl-NL"/>
        </w:rPr>
        <w:tab/>
      </w:r>
      <w:r>
        <w:rPr>
          <w:rFonts w:cstheme="minorHAnsi"/>
          <w:lang w:val="nl-NL"/>
        </w:rPr>
        <w:tab/>
      </w:r>
      <w:r>
        <w:rPr>
          <w:rFonts w:cstheme="minorHAnsi"/>
          <w:lang w:val="nl-NL"/>
        </w:rPr>
        <w:tab/>
      </w:r>
      <w:r>
        <w:rPr>
          <w:rFonts w:cstheme="minorHAnsi"/>
          <w:lang w:val="nl-NL"/>
        </w:rPr>
        <w:tab/>
      </w:r>
      <w:r w:rsidRPr="00D57068">
        <w:rPr>
          <w:rFonts w:cstheme="minorHAnsi"/>
          <w:lang w:val="nl-NL"/>
        </w:rPr>
        <w:t>Voorzitter gemeenteraad</w:t>
      </w:r>
    </w:p>
    <w:p w:rsidR="00B815BA" w:rsidRPr="00164549" w:rsidRDefault="00B815BA" w:rsidP="00164549"/>
    <w:sectPr w:rsidR="00B815BA" w:rsidRPr="0016454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42718"/>
    <w:multiLevelType w:val="hybridMultilevel"/>
    <w:tmpl w:val="9A80BA90"/>
    <w:lvl w:ilvl="0" w:tplc="3132C178">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22BD74C9"/>
    <w:multiLevelType w:val="hybridMultilevel"/>
    <w:tmpl w:val="128E43D4"/>
    <w:lvl w:ilvl="0" w:tplc="0813000F">
      <w:start w:val="1"/>
      <w:numFmt w:val="decimal"/>
      <w:lvlText w:val="%1."/>
      <w:lvlJc w:val="left"/>
      <w:pPr>
        <w:ind w:left="1080" w:hanging="360"/>
      </w:p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2" w15:restartNumberingAfterBreak="0">
    <w:nsid w:val="37020845"/>
    <w:multiLevelType w:val="hybridMultilevel"/>
    <w:tmpl w:val="B71E6AA2"/>
    <w:lvl w:ilvl="0" w:tplc="46D605B2">
      <w:numFmt w:val="bullet"/>
      <w:lvlText w:val=""/>
      <w:lvlJc w:val="left"/>
      <w:pPr>
        <w:ind w:left="720" w:hanging="360"/>
      </w:pPr>
      <w:rPr>
        <w:rFonts w:ascii="Wingdings" w:eastAsiaTheme="minorHAnsi" w:hAnsi="Wingding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44AD73DB"/>
    <w:multiLevelType w:val="hybridMultilevel"/>
    <w:tmpl w:val="FC8E7A72"/>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44C7575A"/>
    <w:multiLevelType w:val="hybridMultilevel"/>
    <w:tmpl w:val="E6AE4ECA"/>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4FD42C22"/>
    <w:multiLevelType w:val="hybridMultilevel"/>
    <w:tmpl w:val="F364EFE8"/>
    <w:lvl w:ilvl="0" w:tplc="63DEDAE8">
      <w:start w:val="1"/>
      <w:numFmt w:val="bullet"/>
      <w:lvlText w:val="­"/>
      <w:lvlJc w:val="left"/>
      <w:pPr>
        <w:tabs>
          <w:tab w:val="num" w:pos="284"/>
        </w:tabs>
        <w:ind w:left="284" w:hanging="284"/>
      </w:pPr>
      <w:rPr>
        <w:rFonts w:ascii="Courier New" w:hAnsi="Courier New" w:hint="default"/>
      </w:rPr>
    </w:lvl>
    <w:lvl w:ilvl="1" w:tplc="04130003">
      <w:start w:val="1"/>
      <w:numFmt w:val="bullet"/>
      <w:lvlText w:val="o"/>
      <w:lvlJc w:val="left"/>
      <w:pPr>
        <w:tabs>
          <w:tab w:val="num" w:pos="873"/>
        </w:tabs>
        <w:ind w:left="873" w:hanging="360"/>
      </w:pPr>
      <w:rPr>
        <w:rFonts w:ascii="Courier New" w:hAnsi="Courier New" w:cs="Wingdings" w:hint="default"/>
      </w:rPr>
    </w:lvl>
    <w:lvl w:ilvl="2" w:tplc="00010409">
      <w:start w:val="1"/>
      <w:numFmt w:val="bullet"/>
      <w:lvlText w:val="­"/>
      <w:lvlJc w:val="left"/>
      <w:pPr>
        <w:tabs>
          <w:tab w:val="num" w:pos="1593"/>
        </w:tabs>
        <w:ind w:left="1593" w:hanging="360"/>
      </w:pPr>
      <w:rPr>
        <w:rFonts w:ascii="Courier New" w:hAnsi="Courier New" w:hint="default"/>
      </w:rPr>
    </w:lvl>
    <w:lvl w:ilvl="3" w:tplc="04130001" w:tentative="1">
      <w:start w:val="1"/>
      <w:numFmt w:val="bullet"/>
      <w:lvlText w:val=""/>
      <w:lvlJc w:val="left"/>
      <w:pPr>
        <w:tabs>
          <w:tab w:val="num" w:pos="2313"/>
        </w:tabs>
        <w:ind w:left="2313" w:hanging="360"/>
      </w:pPr>
      <w:rPr>
        <w:rFonts w:ascii="Symbol" w:hAnsi="Symbol" w:hint="default"/>
      </w:rPr>
    </w:lvl>
    <w:lvl w:ilvl="4" w:tplc="04130003" w:tentative="1">
      <w:start w:val="1"/>
      <w:numFmt w:val="bullet"/>
      <w:lvlText w:val="o"/>
      <w:lvlJc w:val="left"/>
      <w:pPr>
        <w:tabs>
          <w:tab w:val="num" w:pos="3033"/>
        </w:tabs>
        <w:ind w:left="3033" w:hanging="360"/>
      </w:pPr>
      <w:rPr>
        <w:rFonts w:ascii="Courier New" w:hAnsi="Courier New" w:cs="Wingdings" w:hint="default"/>
      </w:rPr>
    </w:lvl>
    <w:lvl w:ilvl="5" w:tplc="04130005" w:tentative="1">
      <w:start w:val="1"/>
      <w:numFmt w:val="bullet"/>
      <w:lvlText w:val=""/>
      <w:lvlJc w:val="left"/>
      <w:pPr>
        <w:tabs>
          <w:tab w:val="num" w:pos="3753"/>
        </w:tabs>
        <w:ind w:left="3753" w:hanging="360"/>
      </w:pPr>
      <w:rPr>
        <w:rFonts w:ascii="Wingdings" w:hAnsi="Wingdings" w:hint="default"/>
      </w:rPr>
    </w:lvl>
    <w:lvl w:ilvl="6" w:tplc="04130001" w:tentative="1">
      <w:start w:val="1"/>
      <w:numFmt w:val="bullet"/>
      <w:lvlText w:val=""/>
      <w:lvlJc w:val="left"/>
      <w:pPr>
        <w:tabs>
          <w:tab w:val="num" w:pos="4473"/>
        </w:tabs>
        <w:ind w:left="4473" w:hanging="360"/>
      </w:pPr>
      <w:rPr>
        <w:rFonts w:ascii="Symbol" w:hAnsi="Symbol" w:hint="default"/>
      </w:rPr>
    </w:lvl>
    <w:lvl w:ilvl="7" w:tplc="04130003" w:tentative="1">
      <w:start w:val="1"/>
      <w:numFmt w:val="bullet"/>
      <w:lvlText w:val="o"/>
      <w:lvlJc w:val="left"/>
      <w:pPr>
        <w:tabs>
          <w:tab w:val="num" w:pos="5193"/>
        </w:tabs>
        <w:ind w:left="5193" w:hanging="360"/>
      </w:pPr>
      <w:rPr>
        <w:rFonts w:ascii="Courier New" w:hAnsi="Courier New" w:cs="Wingdings" w:hint="default"/>
      </w:rPr>
    </w:lvl>
    <w:lvl w:ilvl="8" w:tplc="04130005" w:tentative="1">
      <w:start w:val="1"/>
      <w:numFmt w:val="bullet"/>
      <w:lvlText w:val=""/>
      <w:lvlJc w:val="left"/>
      <w:pPr>
        <w:tabs>
          <w:tab w:val="num" w:pos="5913"/>
        </w:tabs>
        <w:ind w:left="5913" w:hanging="360"/>
      </w:pPr>
      <w:rPr>
        <w:rFonts w:ascii="Wingdings" w:hAnsi="Wingdings" w:hint="default"/>
      </w:rPr>
    </w:lvl>
  </w:abstractNum>
  <w:abstractNum w:abstractNumId="6" w15:restartNumberingAfterBreak="0">
    <w:nsid w:val="63475621"/>
    <w:multiLevelType w:val="hybridMultilevel"/>
    <w:tmpl w:val="F63618B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4"/>
  </w:num>
  <w:num w:numId="5">
    <w:abstractNumId w:val="1"/>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408A"/>
    <w:rsid w:val="000142AB"/>
    <w:rsid w:val="000153FE"/>
    <w:rsid w:val="000235F8"/>
    <w:rsid w:val="00081222"/>
    <w:rsid w:val="00092893"/>
    <w:rsid w:val="000B16DB"/>
    <w:rsid w:val="000B6371"/>
    <w:rsid w:val="000C146D"/>
    <w:rsid w:val="000C499B"/>
    <w:rsid w:val="000D5BDA"/>
    <w:rsid w:val="001124EA"/>
    <w:rsid w:val="001407DD"/>
    <w:rsid w:val="00154E0E"/>
    <w:rsid w:val="00162A93"/>
    <w:rsid w:val="00164549"/>
    <w:rsid w:val="001913F3"/>
    <w:rsid w:val="0019184D"/>
    <w:rsid w:val="001B1CBC"/>
    <w:rsid w:val="001B629C"/>
    <w:rsid w:val="001D0C90"/>
    <w:rsid w:val="001E042E"/>
    <w:rsid w:val="001F38C4"/>
    <w:rsid w:val="001F5602"/>
    <w:rsid w:val="00223247"/>
    <w:rsid w:val="00253734"/>
    <w:rsid w:val="002813B2"/>
    <w:rsid w:val="00285203"/>
    <w:rsid w:val="002A7F21"/>
    <w:rsid w:val="00327EEB"/>
    <w:rsid w:val="00340266"/>
    <w:rsid w:val="00376B71"/>
    <w:rsid w:val="0038155F"/>
    <w:rsid w:val="003863B0"/>
    <w:rsid w:val="00391570"/>
    <w:rsid w:val="003A70F5"/>
    <w:rsid w:val="003B3070"/>
    <w:rsid w:val="003B77B4"/>
    <w:rsid w:val="003C1F28"/>
    <w:rsid w:val="003E4E97"/>
    <w:rsid w:val="003F4D94"/>
    <w:rsid w:val="00436FD8"/>
    <w:rsid w:val="004A6901"/>
    <w:rsid w:val="004B323C"/>
    <w:rsid w:val="004E1465"/>
    <w:rsid w:val="004F6200"/>
    <w:rsid w:val="00551132"/>
    <w:rsid w:val="00561393"/>
    <w:rsid w:val="00570DE4"/>
    <w:rsid w:val="005B6ACF"/>
    <w:rsid w:val="005C0558"/>
    <w:rsid w:val="005C1515"/>
    <w:rsid w:val="005C4EE7"/>
    <w:rsid w:val="005F4B0B"/>
    <w:rsid w:val="005F7D08"/>
    <w:rsid w:val="00651E75"/>
    <w:rsid w:val="00676AEF"/>
    <w:rsid w:val="006B6FA7"/>
    <w:rsid w:val="00705C13"/>
    <w:rsid w:val="00725F56"/>
    <w:rsid w:val="0073253D"/>
    <w:rsid w:val="0076153E"/>
    <w:rsid w:val="00765822"/>
    <w:rsid w:val="007752E9"/>
    <w:rsid w:val="007760A8"/>
    <w:rsid w:val="00783774"/>
    <w:rsid w:val="0079797E"/>
    <w:rsid w:val="007B11C3"/>
    <w:rsid w:val="007C2750"/>
    <w:rsid w:val="00814332"/>
    <w:rsid w:val="00851E00"/>
    <w:rsid w:val="00862E07"/>
    <w:rsid w:val="0089408A"/>
    <w:rsid w:val="008D2BE4"/>
    <w:rsid w:val="008D61BA"/>
    <w:rsid w:val="00907125"/>
    <w:rsid w:val="0091450E"/>
    <w:rsid w:val="00950B54"/>
    <w:rsid w:val="009617D7"/>
    <w:rsid w:val="0097060E"/>
    <w:rsid w:val="00972A1E"/>
    <w:rsid w:val="0097688A"/>
    <w:rsid w:val="00994EF6"/>
    <w:rsid w:val="009A21DF"/>
    <w:rsid w:val="009B414F"/>
    <w:rsid w:val="009D33BA"/>
    <w:rsid w:val="009D79E7"/>
    <w:rsid w:val="009E0027"/>
    <w:rsid w:val="009E54D4"/>
    <w:rsid w:val="009F147F"/>
    <w:rsid w:val="009F6A51"/>
    <w:rsid w:val="00A00D76"/>
    <w:rsid w:val="00A03DB4"/>
    <w:rsid w:val="00A077F5"/>
    <w:rsid w:val="00A210B6"/>
    <w:rsid w:val="00A46A3B"/>
    <w:rsid w:val="00A62B23"/>
    <w:rsid w:val="00AA5281"/>
    <w:rsid w:val="00AB6971"/>
    <w:rsid w:val="00AC26E3"/>
    <w:rsid w:val="00AD2FE6"/>
    <w:rsid w:val="00AE440D"/>
    <w:rsid w:val="00AF2590"/>
    <w:rsid w:val="00B059EF"/>
    <w:rsid w:val="00B10D50"/>
    <w:rsid w:val="00B45E82"/>
    <w:rsid w:val="00B53D53"/>
    <w:rsid w:val="00B815BA"/>
    <w:rsid w:val="00BE5946"/>
    <w:rsid w:val="00C07D81"/>
    <w:rsid w:val="00C52058"/>
    <w:rsid w:val="00C7249A"/>
    <w:rsid w:val="00C8113D"/>
    <w:rsid w:val="00C87EF8"/>
    <w:rsid w:val="00CF2681"/>
    <w:rsid w:val="00CF2CAD"/>
    <w:rsid w:val="00CF3649"/>
    <w:rsid w:val="00D313B2"/>
    <w:rsid w:val="00D81B68"/>
    <w:rsid w:val="00DF17F6"/>
    <w:rsid w:val="00DF3B7C"/>
    <w:rsid w:val="00E164A9"/>
    <w:rsid w:val="00E326D3"/>
    <w:rsid w:val="00E46B7C"/>
    <w:rsid w:val="00E47562"/>
    <w:rsid w:val="00E56E97"/>
    <w:rsid w:val="00E73947"/>
    <w:rsid w:val="00E81B91"/>
    <w:rsid w:val="00E846EB"/>
    <w:rsid w:val="00E94F63"/>
    <w:rsid w:val="00EB13A5"/>
    <w:rsid w:val="00ED406C"/>
    <w:rsid w:val="00ED7BE5"/>
    <w:rsid w:val="00F22C3D"/>
    <w:rsid w:val="00F277F6"/>
    <w:rsid w:val="00F33CBF"/>
    <w:rsid w:val="00F35617"/>
    <w:rsid w:val="00F746F7"/>
    <w:rsid w:val="00FA51F0"/>
    <w:rsid w:val="00FD662A"/>
    <w:rsid w:val="00FD79B6"/>
    <w:rsid w:val="00FE1ED1"/>
    <w:rsid w:val="00FE7BB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25A29"/>
  <w15:docId w15:val="{B5AA72AC-882E-48BD-A5C4-EE3259141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89408A"/>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89408A"/>
    <w:rPr>
      <w:rFonts w:ascii="Tahoma" w:hAnsi="Tahoma" w:cs="Tahoma"/>
      <w:sz w:val="16"/>
      <w:szCs w:val="16"/>
    </w:rPr>
  </w:style>
  <w:style w:type="table" w:styleId="Tabelraster">
    <w:name w:val="Table Grid"/>
    <w:basedOn w:val="Standaardtabel"/>
    <w:uiPriority w:val="59"/>
    <w:rsid w:val="00C87E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A46A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DE1813-BC10-4319-B569-12698E21C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4</Pages>
  <Words>900</Words>
  <Characters>4954</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Lies Van Roy</cp:lastModifiedBy>
  <cp:revision>9</cp:revision>
  <dcterms:created xsi:type="dcterms:W3CDTF">2021-12-21T09:16:00Z</dcterms:created>
  <dcterms:modified xsi:type="dcterms:W3CDTF">2022-02-01T11:34:00Z</dcterms:modified>
</cp:coreProperties>
</file>