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D340B" w14:textId="2E6DC887" w:rsidR="00417393" w:rsidRDefault="00417393" w:rsidP="00417393">
      <w:pPr>
        <w:pStyle w:val="Titel"/>
      </w:pPr>
      <w:r w:rsidRPr="008D5B8A">
        <w:rPr>
          <w:rFonts w:asciiTheme="minorHAnsi" w:hAnsiTheme="minorHAnsi" w:cstheme="minorHAnsi"/>
          <w:b/>
          <w:noProof/>
          <w:color w:val="595959" w:themeColor="text1" w:themeTint="A6"/>
          <w:sz w:val="16"/>
          <w:szCs w:val="16"/>
          <w:lang w:eastAsia="nl-BE"/>
        </w:rPr>
        <w:drawing>
          <wp:anchor distT="0" distB="0" distL="114300" distR="114300" simplePos="0" relativeHeight="251663360" behindDoc="0" locked="0" layoutInCell="1" allowOverlap="1" wp14:anchorId="56F944DD" wp14:editId="21CDB99C">
            <wp:simplePos x="0" y="0"/>
            <wp:positionH relativeFrom="margin">
              <wp:posOffset>4876800</wp:posOffset>
            </wp:positionH>
            <wp:positionV relativeFrom="margin">
              <wp:posOffset>165100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eastAsia="nl-BE"/>
        </w:rPr>
        <w:drawing>
          <wp:anchor distT="0" distB="0" distL="114300" distR="114300" simplePos="0" relativeHeight="251661312" behindDoc="0" locked="0" layoutInCell="1" allowOverlap="1" wp14:anchorId="7A4DF3ED" wp14:editId="43FF26D9">
            <wp:simplePos x="0" y="0"/>
            <wp:positionH relativeFrom="margin">
              <wp:posOffset>3558540</wp:posOffset>
            </wp:positionH>
            <wp:positionV relativeFrom="topMargin">
              <wp:posOffset>1113155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eastAsia="nl-BE"/>
        </w:rPr>
        <w:drawing>
          <wp:anchor distT="0" distB="0" distL="114300" distR="114300" simplePos="0" relativeHeight="251659264" behindDoc="0" locked="0" layoutInCell="1" allowOverlap="1" wp14:anchorId="253DF606" wp14:editId="53A6889F">
            <wp:simplePos x="0" y="0"/>
            <wp:positionH relativeFrom="margin">
              <wp:posOffset>2545080</wp:posOffset>
            </wp:positionH>
            <wp:positionV relativeFrom="topMargin">
              <wp:posOffset>1128395</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rPr>
        <w:drawing>
          <wp:inline distT="0" distB="0" distL="0" distR="0" wp14:anchorId="4BC60694" wp14:editId="06F7378E">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Pr>
          <w:rFonts w:asciiTheme="minorHAnsi" w:hAnsiTheme="minorHAnsi" w:cstheme="minorHAnsi"/>
          <w:noProof/>
        </w:rPr>
        <w:t xml:space="preserve">    </w:t>
      </w:r>
      <w:r w:rsidRPr="008D5B8A">
        <w:rPr>
          <w:rFonts w:asciiTheme="minorHAnsi" w:hAnsiTheme="minorHAnsi" w:cstheme="minorHAnsi"/>
          <w:noProof/>
        </w:rPr>
        <w:drawing>
          <wp:inline distT="0" distB="0" distL="0" distR="0" wp14:anchorId="5E7954D7" wp14:editId="6FB8A347">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6124E2B0" w14:textId="71F79A3A" w:rsidR="00417393" w:rsidRDefault="00417393" w:rsidP="00417393">
      <w:pPr>
        <w:pStyle w:val="Titel"/>
        <w:jc w:val="center"/>
      </w:pPr>
    </w:p>
    <w:p w14:paraId="6EA651CD" w14:textId="4992B23B" w:rsidR="00417393" w:rsidRDefault="00417393" w:rsidP="00417393">
      <w:pPr>
        <w:pStyle w:val="Titel"/>
        <w:jc w:val="center"/>
      </w:pPr>
    </w:p>
    <w:p w14:paraId="349A6E64" w14:textId="5F1974E5" w:rsidR="00CE616C" w:rsidRDefault="00417393" w:rsidP="00417393">
      <w:pPr>
        <w:pStyle w:val="Titel"/>
        <w:jc w:val="center"/>
      </w:pPr>
      <w:r>
        <w:t>SCHOOLREGLEMENT</w:t>
      </w:r>
    </w:p>
    <w:p w14:paraId="74DE4CCB" w14:textId="4BD3B372" w:rsidR="00417393" w:rsidRDefault="00417393" w:rsidP="00417393">
      <w:pPr>
        <w:pStyle w:val="Duidelijkcitaat"/>
      </w:pPr>
      <w:r>
        <w:t>Scholengemeenschap Grimbergen</w:t>
      </w:r>
    </w:p>
    <w:sdt>
      <w:sdtPr>
        <w:rPr>
          <w:rFonts w:asciiTheme="minorHAnsi" w:eastAsiaTheme="minorEastAsia" w:hAnsiTheme="minorHAnsi" w:cs="Times New Roman"/>
          <w:color w:val="auto"/>
          <w:sz w:val="22"/>
          <w:szCs w:val="22"/>
          <w:lang w:val="nl-NL"/>
        </w:rPr>
        <w:id w:val="-2073876970"/>
        <w:docPartObj>
          <w:docPartGallery w:val="Table of Contents"/>
          <w:docPartUnique/>
        </w:docPartObj>
      </w:sdtPr>
      <w:sdtContent>
        <w:p w14:paraId="66D1194E" w14:textId="35ED0EAA" w:rsidR="00417393" w:rsidRDefault="00417393">
          <w:pPr>
            <w:pStyle w:val="Kopvaninhoudsopgave"/>
          </w:pPr>
          <w:r>
            <w:rPr>
              <w:lang w:val="nl-NL"/>
            </w:rPr>
            <w:t>Inhoud</w:t>
          </w:r>
        </w:p>
        <w:p w14:paraId="7EC4B9EC" w14:textId="38CF3475" w:rsidR="00417393" w:rsidRDefault="00417393">
          <w:pPr>
            <w:pStyle w:val="Inhopg1"/>
          </w:pPr>
          <w:r>
            <w:rPr>
              <w:b/>
              <w:bCs/>
            </w:rPr>
            <w:t>Hoofdstuk 1 – Algemene Bepalingen</w:t>
          </w:r>
          <w:r>
            <w:ptab w:relativeTo="margin" w:alignment="right" w:leader="dot"/>
          </w:r>
          <w:r w:rsidR="002A4EAC">
            <w:rPr>
              <w:b/>
              <w:bCs/>
              <w:lang w:val="nl-NL"/>
            </w:rPr>
            <w:t>2</w:t>
          </w:r>
        </w:p>
        <w:p w14:paraId="2407ECC6" w14:textId="7A5E0432" w:rsidR="00417393" w:rsidRDefault="00417393" w:rsidP="00417393">
          <w:pPr>
            <w:pStyle w:val="Inhopg1"/>
            <w:rPr>
              <w:b/>
              <w:bCs/>
              <w:lang w:val="nl-NL"/>
            </w:rPr>
          </w:pPr>
          <w:r>
            <w:rPr>
              <w:b/>
              <w:bCs/>
            </w:rPr>
            <w:t>Hoofdstuk 2 – Engagementsverklaring</w:t>
          </w:r>
          <w:r>
            <w:rPr>
              <w:b/>
              <w:bCs/>
            </w:rPr>
            <w:tab/>
          </w:r>
          <w:r>
            <w:ptab w:relativeTo="margin" w:alignment="right" w:leader="dot"/>
          </w:r>
          <w:r w:rsidR="002A4EAC">
            <w:rPr>
              <w:b/>
              <w:bCs/>
              <w:lang w:val="nl-NL"/>
            </w:rPr>
            <w:t>5</w:t>
          </w:r>
        </w:p>
        <w:p w14:paraId="7747B40A" w14:textId="3CB6369B" w:rsidR="002A4EAC" w:rsidRDefault="002A4EAC" w:rsidP="002A4EAC">
          <w:pPr>
            <w:pStyle w:val="Inhopg1"/>
            <w:rPr>
              <w:b/>
              <w:bCs/>
              <w:lang w:val="nl-NL"/>
            </w:rPr>
          </w:pPr>
          <w:r>
            <w:rPr>
              <w:b/>
              <w:bCs/>
            </w:rPr>
            <w:t>Hoofdstuk 3 – Sponsoring</w:t>
          </w:r>
          <w:r>
            <w:ptab w:relativeTo="margin" w:alignment="right" w:leader="dot"/>
          </w:r>
          <w:r>
            <w:rPr>
              <w:b/>
              <w:bCs/>
              <w:lang w:val="nl-NL"/>
            </w:rPr>
            <w:t>7</w:t>
          </w:r>
        </w:p>
        <w:p w14:paraId="4D75E914" w14:textId="57BFFC11" w:rsidR="009E449E" w:rsidRDefault="009E449E" w:rsidP="009E449E">
          <w:pPr>
            <w:pStyle w:val="Inhopg1"/>
            <w:rPr>
              <w:b/>
              <w:bCs/>
              <w:lang w:val="nl-NL"/>
            </w:rPr>
          </w:pPr>
          <w:r>
            <w:rPr>
              <w:b/>
              <w:bCs/>
            </w:rPr>
            <w:t>Hoofdstuk 4 – Kostenbeheersing</w:t>
          </w:r>
          <w:r>
            <w:ptab w:relativeTo="margin" w:alignment="right" w:leader="dot"/>
          </w:r>
          <w:r>
            <w:rPr>
              <w:b/>
              <w:bCs/>
              <w:lang w:val="nl-NL"/>
            </w:rPr>
            <w:t>8</w:t>
          </w:r>
        </w:p>
        <w:p w14:paraId="509C5C52" w14:textId="34C7907A" w:rsidR="00B319D8" w:rsidRDefault="00B319D8" w:rsidP="00B319D8">
          <w:pPr>
            <w:pStyle w:val="Inhopg1"/>
            <w:rPr>
              <w:b/>
              <w:bCs/>
              <w:lang w:val="nl-NL"/>
            </w:rPr>
          </w:pPr>
          <w:r>
            <w:rPr>
              <w:b/>
              <w:bCs/>
            </w:rPr>
            <w:t>Hoofdstuk 5 – Extra-murosactiviteiten</w:t>
          </w:r>
          <w:r>
            <w:ptab w:relativeTo="margin" w:alignment="right" w:leader="dot"/>
          </w:r>
          <w:r>
            <w:rPr>
              <w:b/>
              <w:bCs/>
              <w:lang w:val="nl-NL"/>
            </w:rPr>
            <w:t>10</w:t>
          </w:r>
        </w:p>
        <w:p w14:paraId="3E4A5494" w14:textId="3F859219" w:rsidR="00A52E06" w:rsidRDefault="00A52E06" w:rsidP="00A52E06">
          <w:pPr>
            <w:pStyle w:val="Inhopg1"/>
            <w:rPr>
              <w:b/>
              <w:bCs/>
              <w:lang w:val="nl-NL"/>
            </w:rPr>
          </w:pPr>
          <w:r>
            <w:rPr>
              <w:b/>
              <w:bCs/>
            </w:rPr>
            <w:t>Hoofdstuk 6 –</w:t>
          </w:r>
          <w:r w:rsidR="00961A8C">
            <w:rPr>
              <w:b/>
              <w:bCs/>
            </w:rPr>
            <w:t xml:space="preserve"> Huiswerk, </w:t>
          </w:r>
          <w:r w:rsidR="003B4C97">
            <w:rPr>
              <w:b/>
              <w:bCs/>
            </w:rPr>
            <w:t>agenda’s, rapporten, evaluatie en schoolloopbaan</w:t>
          </w:r>
          <w:r>
            <w:ptab w:relativeTo="margin" w:alignment="right" w:leader="dot"/>
          </w:r>
          <w:r>
            <w:rPr>
              <w:b/>
              <w:bCs/>
              <w:lang w:val="nl-NL"/>
            </w:rPr>
            <w:t>11</w:t>
          </w:r>
        </w:p>
        <w:p w14:paraId="1B7D59F4" w14:textId="70C9A858" w:rsidR="008B0AF2" w:rsidRDefault="008B0AF2" w:rsidP="008B0AF2">
          <w:pPr>
            <w:pStyle w:val="Inhopg1"/>
            <w:rPr>
              <w:b/>
              <w:bCs/>
              <w:lang w:val="nl-NL"/>
            </w:rPr>
          </w:pPr>
          <w:r>
            <w:rPr>
              <w:b/>
              <w:bCs/>
            </w:rPr>
            <w:t>Hoofdstuk 7 – Afwezigheden en te laat komen</w:t>
          </w:r>
          <w:r>
            <w:ptab w:relativeTo="margin" w:alignment="right" w:leader="dot"/>
          </w:r>
          <w:r>
            <w:rPr>
              <w:b/>
              <w:bCs/>
              <w:lang w:val="nl-NL"/>
            </w:rPr>
            <w:t>12</w:t>
          </w:r>
        </w:p>
        <w:p w14:paraId="7C26DFCE" w14:textId="4E16F38A" w:rsidR="002D46CB" w:rsidRDefault="002D46CB" w:rsidP="001615EF">
          <w:pPr>
            <w:pStyle w:val="Inhopg1"/>
            <w:rPr>
              <w:b/>
              <w:bCs/>
              <w:lang w:val="nl-NL"/>
            </w:rPr>
          </w:pPr>
          <w:r>
            <w:rPr>
              <w:b/>
              <w:bCs/>
            </w:rPr>
            <w:t xml:space="preserve">Hoofdstuk 8 – </w:t>
          </w:r>
          <w:r w:rsidR="00010D5E">
            <w:rPr>
              <w:b/>
              <w:bCs/>
            </w:rPr>
            <w:t xml:space="preserve">Schending van de leefregels, </w:t>
          </w:r>
          <w:r w:rsidR="004B5284">
            <w:rPr>
              <w:b/>
              <w:bCs/>
            </w:rPr>
            <w:t>preventieve schorsing</w:t>
          </w:r>
          <w:r w:rsidR="001615EF">
            <w:rPr>
              <w:b/>
              <w:bCs/>
            </w:rPr>
            <w:t>, tijdelijke en definitieve uitsluiting</w:t>
          </w:r>
          <w:r>
            <w:ptab w:relativeTo="margin" w:alignment="right" w:leader="dot"/>
          </w:r>
          <w:r>
            <w:rPr>
              <w:b/>
              <w:bCs/>
              <w:lang w:val="nl-NL"/>
            </w:rPr>
            <w:t>15</w:t>
          </w:r>
        </w:p>
        <w:p w14:paraId="432EB3F2" w14:textId="55F45A29" w:rsidR="008E12A9" w:rsidRDefault="008E12A9" w:rsidP="008E12A9">
          <w:pPr>
            <w:pStyle w:val="Inhopg1"/>
            <w:rPr>
              <w:b/>
              <w:bCs/>
              <w:lang w:val="nl-NL"/>
            </w:rPr>
          </w:pPr>
          <w:r>
            <w:rPr>
              <w:b/>
              <w:bCs/>
            </w:rPr>
            <w:t>Hoofdstuk 9 – Getuigschrift basisonderwijs</w:t>
          </w:r>
          <w:r>
            <w:ptab w:relativeTo="margin" w:alignment="right" w:leader="dot"/>
          </w:r>
          <w:r>
            <w:rPr>
              <w:b/>
              <w:bCs/>
              <w:lang w:val="nl-NL"/>
            </w:rPr>
            <w:t>19</w:t>
          </w:r>
        </w:p>
        <w:p w14:paraId="053B55BB" w14:textId="75B5A8C7" w:rsidR="00221B25" w:rsidRDefault="00221B25" w:rsidP="00221B25">
          <w:pPr>
            <w:pStyle w:val="Inhopg1"/>
            <w:rPr>
              <w:b/>
              <w:bCs/>
              <w:lang w:val="nl-NL"/>
            </w:rPr>
          </w:pPr>
          <w:r>
            <w:rPr>
              <w:b/>
              <w:bCs/>
            </w:rPr>
            <w:t xml:space="preserve">Hoofdstuk 10 – </w:t>
          </w:r>
          <w:r w:rsidR="007506F0">
            <w:rPr>
              <w:b/>
              <w:bCs/>
            </w:rPr>
            <w:t>Onderwijs aan huis en synchroon interneton</w:t>
          </w:r>
          <w:r>
            <w:rPr>
              <w:b/>
              <w:bCs/>
            </w:rPr>
            <w:t>derwijs</w:t>
          </w:r>
          <w:r>
            <w:ptab w:relativeTo="margin" w:alignment="right" w:leader="dot"/>
          </w:r>
          <w:r>
            <w:rPr>
              <w:b/>
              <w:bCs/>
              <w:lang w:val="nl-NL"/>
            </w:rPr>
            <w:t>23</w:t>
          </w:r>
        </w:p>
        <w:p w14:paraId="67871930" w14:textId="701A0588" w:rsidR="00D740F9" w:rsidRDefault="00D740F9" w:rsidP="00D740F9">
          <w:pPr>
            <w:pStyle w:val="Inhopg1"/>
            <w:rPr>
              <w:b/>
              <w:bCs/>
              <w:lang w:val="nl-NL"/>
            </w:rPr>
          </w:pPr>
          <w:r>
            <w:rPr>
              <w:b/>
              <w:bCs/>
            </w:rPr>
            <w:t>Hoofdstuk 11 – Schoolraad, ouderraad en leerlingenraad</w:t>
          </w:r>
          <w:r>
            <w:ptab w:relativeTo="margin" w:alignment="right" w:leader="dot"/>
          </w:r>
          <w:r>
            <w:rPr>
              <w:b/>
              <w:bCs/>
              <w:lang w:val="nl-NL"/>
            </w:rPr>
            <w:t>25</w:t>
          </w:r>
        </w:p>
        <w:p w14:paraId="6FC81ED9" w14:textId="16194680" w:rsidR="00114676" w:rsidRDefault="00114676" w:rsidP="00114676">
          <w:pPr>
            <w:pStyle w:val="Inhopg1"/>
            <w:rPr>
              <w:b/>
              <w:bCs/>
              <w:lang w:val="nl-NL"/>
            </w:rPr>
          </w:pPr>
          <w:r>
            <w:rPr>
              <w:b/>
              <w:bCs/>
            </w:rPr>
            <w:t xml:space="preserve">Hoofdstuk 12 – Leerlingengegevens en </w:t>
          </w:r>
          <w:r w:rsidR="004D5614">
            <w:rPr>
              <w:b/>
              <w:bCs/>
            </w:rPr>
            <w:t>privacy</w:t>
          </w:r>
          <w:r>
            <w:ptab w:relativeTo="margin" w:alignment="right" w:leader="dot"/>
          </w:r>
          <w:r>
            <w:rPr>
              <w:b/>
              <w:bCs/>
              <w:lang w:val="nl-NL"/>
            </w:rPr>
            <w:t>2</w:t>
          </w:r>
          <w:r w:rsidR="004D5614">
            <w:rPr>
              <w:b/>
              <w:bCs/>
              <w:lang w:val="nl-NL"/>
            </w:rPr>
            <w:t>6</w:t>
          </w:r>
        </w:p>
        <w:p w14:paraId="6B546723" w14:textId="58CA5E2D" w:rsidR="00114676" w:rsidRDefault="00114676" w:rsidP="00114676">
          <w:pPr>
            <w:pStyle w:val="Inhopg1"/>
            <w:rPr>
              <w:b/>
              <w:bCs/>
              <w:lang w:val="nl-NL"/>
            </w:rPr>
          </w:pPr>
          <w:r>
            <w:rPr>
              <w:b/>
              <w:bCs/>
            </w:rPr>
            <w:t>Hoofdstuk 1</w:t>
          </w:r>
          <w:r w:rsidR="00BE3863">
            <w:rPr>
              <w:b/>
              <w:bCs/>
            </w:rPr>
            <w:t>3</w:t>
          </w:r>
          <w:r>
            <w:rPr>
              <w:b/>
              <w:bCs/>
            </w:rPr>
            <w:t xml:space="preserve"> – </w:t>
          </w:r>
          <w:r w:rsidR="00AF115A">
            <w:rPr>
              <w:b/>
              <w:bCs/>
            </w:rPr>
            <w:t>Smartphone, tablet, laptop, trackers of andere gelijkaardige toestellen, internet en sociale media</w:t>
          </w:r>
          <w:r>
            <w:ptab w:relativeTo="margin" w:alignment="right" w:leader="dot"/>
          </w:r>
          <w:r>
            <w:rPr>
              <w:b/>
              <w:bCs/>
              <w:lang w:val="nl-NL"/>
            </w:rPr>
            <w:t>2</w:t>
          </w:r>
          <w:r w:rsidR="00BE3863">
            <w:rPr>
              <w:b/>
              <w:bCs/>
              <w:lang w:val="nl-NL"/>
            </w:rPr>
            <w:t>9</w:t>
          </w:r>
        </w:p>
        <w:p w14:paraId="200590BE" w14:textId="073622AA" w:rsidR="00114676" w:rsidRDefault="00114676" w:rsidP="00114676">
          <w:pPr>
            <w:pStyle w:val="Inhopg1"/>
            <w:rPr>
              <w:b/>
              <w:bCs/>
              <w:lang w:val="nl-NL"/>
            </w:rPr>
          </w:pPr>
          <w:r>
            <w:rPr>
              <w:b/>
              <w:bCs/>
            </w:rPr>
            <w:t>Hoofdstuk 1</w:t>
          </w:r>
          <w:r w:rsidR="009D5164">
            <w:rPr>
              <w:b/>
              <w:bCs/>
            </w:rPr>
            <w:t>4</w:t>
          </w:r>
          <w:r>
            <w:rPr>
              <w:b/>
              <w:bCs/>
            </w:rPr>
            <w:t xml:space="preserve"> – </w:t>
          </w:r>
          <w:r w:rsidR="009D5164">
            <w:rPr>
              <w:b/>
              <w:bCs/>
            </w:rPr>
            <w:t>Absoluut en permanent algemeen rookverbod</w:t>
          </w:r>
          <w:r>
            <w:ptab w:relativeTo="margin" w:alignment="right" w:leader="dot"/>
          </w:r>
          <w:r w:rsidR="00481E0F">
            <w:rPr>
              <w:b/>
              <w:bCs/>
              <w:lang w:val="nl-NL"/>
            </w:rPr>
            <w:t>30</w:t>
          </w:r>
        </w:p>
        <w:p w14:paraId="108E9993" w14:textId="27D32E7E" w:rsidR="00114676" w:rsidRDefault="00114676" w:rsidP="00114676">
          <w:pPr>
            <w:pStyle w:val="Inhopg1"/>
            <w:rPr>
              <w:b/>
              <w:bCs/>
              <w:lang w:val="nl-NL"/>
            </w:rPr>
          </w:pPr>
          <w:r>
            <w:rPr>
              <w:b/>
              <w:bCs/>
            </w:rPr>
            <w:t>Hoofdstuk 1</w:t>
          </w:r>
          <w:r w:rsidR="00481E0F">
            <w:rPr>
              <w:b/>
              <w:bCs/>
            </w:rPr>
            <w:t>5</w:t>
          </w:r>
          <w:r>
            <w:rPr>
              <w:b/>
              <w:bCs/>
            </w:rPr>
            <w:t xml:space="preserve"> –</w:t>
          </w:r>
          <w:r w:rsidR="00481E0F">
            <w:rPr>
              <w:b/>
              <w:bCs/>
            </w:rPr>
            <w:t xml:space="preserve"> Leerlingenbegeleiding</w:t>
          </w:r>
          <w:r>
            <w:ptab w:relativeTo="margin" w:alignment="right" w:leader="dot"/>
          </w:r>
          <w:r w:rsidR="00D807EE">
            <w:rPr>
              <w:b/>
              <w:bCs/>
              <w:lang w:val="nl-NL"/>
            </w:rPr>
            <w:t>31</w:t>
          </w:r>
        </w:p>
        <w:p w14:paraId="49A659FE" w14:textId="0C5DD000" w:rsidR="00114676" w:rsidRDefault="00114676" w:rsidP="00114676">
          <w:pPr>
            <w:pStyle w:val="Inhopg1"/>
            <w:rPr>
              <w:b/>
              <w:bCs/>
              <w:lang w:val="nl-NL"/>
            </w:rPr>
          </w:pPr>
          <w:r>
            <w:rPr>
              <w:b/>
              <w:bCs/>
            </w:rPr>
            <w:t>Hoofdstuk 1</w:t>
          </w:r>
          <w:r w:rsidR="00AB5F87">
            <w:rPr>
              <w:b/>
              <w:bCs/>
            </w:rPr>
            <w:t>6</w:t>
          </w:r>
          <w:r>
            <w:rPr>
              <w:b/>
              <w:bCs/>
            </w:rPr>
            <w:t xml:space="preserve"> –</w:t>
          </w:r>
          <w:r w:rsidR="00DB0DB5">
            <w:rPr>
              <w:b/>
              <w:bCs/>
            </w:rPr>
            <w:t xml:space="preserve"> Leersteun voor leerlingen met een GC-verslag en voor leerlingen met een IAC-verslag</w:t>
          </w:r>
          <w:r>
            <w:ptab w:relativeTo="margin" w:alignment="right" w:leader="dot"/>
          </w:r>
          <w:r w:rsidR="00DB0DB5">
            <w:rPr>
              <w:b/>
              <w:bCs/>
              <w:lang w:val="nl-NL"/>
            </w:rPr>
            <w:t>33</w:t>
          </w:r>
        </w:p>
        <w:p w14:paraId="53E537BD" w14:textId="2444883F" w:rsidR="00417393" w:rsidRPr="00417393" w:rsidRDefault="00114676" w:rsidP="00417393">
          <w:pPr>
            <w:pStyle w:val="Inhopg1"/>
            <w:rPr>
              <w:b/>
              <w:bCs/>
              <w:lang w:val="nl-NL"/>
            </w:rPr>
          </w:pPr>
          <w:r>
            <w:rPr>
              <w:b/>
              <w:bCs/>
            </w:rPr>
            <w:t>Hoofdstuk 1</w:t>
          </w:r>
          <w:r w:rsidR="00E220C9">
            <w:rPr>
              <w:b/>
              <w:bCs/>
            </w:rPr>
            <w:t>7</w:t>
          </w:r>
          <w:r>
            <w:rPr>
              <w:b/>
              <w:bCs/>
            </w:rPr>
            <w:t xml:space="preserve"> – </w:t>
          </w:r>
          <w:r w:rsidR="00E220C9">
            <w:rPr>
              <w:b/>
              <w:bCs/>
            </w:rPr>
            <w:t>Deconnectie</w:t>
          </w:r>
          <w:r>
            <w:ptab w:relativeTo="margin" w:alignment="right" w:leader="dot"/>
          </w:r>
          <w:r w:rsidR="00E220C9">
            <w:rPr>
              <w:b/>
              <w:bCs/>
              <w:lang w:val="nl-NL"/>
            </w:rPr>
            <w:t>34</w:t>
          </w:r>
        </w:p>
      </w:sdtContent>
    </w:sdt>
    <w:p w14:paraId="139802EB" w14:textId="6C565762" w:rsidR="00417393" w:rsidRDefault="00417393" w:rsidP="00417393"/>
    <w:p w14:paraId="47632FE8" w14:textId="20AF3D69" w:rsidR="00417393" w:rsidRDefault="00417393" w:rsidP="00417393"/>
    <w:p w14:paraId="7DD3AA4D" w14:textId="3C393EEA" w:rsidR="00417393" w:rsidRDefault="00417393" w:rsidP="00417393"/>
    <w:p w14:paraId="7B2F630F" w14:textId="63F81E4C" w:rsidR="00417393" w:rsidRDefault="00417393" w:rsidP="00417393"/>
    <w:p w14:paraId="2125B00F" w14:textId="3716847D" w:rsidR="00417393" w:rsidRPr="00E84574" w:rsidRDefault="00417393" w:rsidP="00E220C9">
      <w:pPr>
        <w:pStyle w:val="Kop1"/>
        <w:numPr>
          <w:ilvl w:val="0"/>
          <w:numId w:val="0"/>
        </w:numPr>
        <w:ind w:left="432" w:hanging="432"/>
        <w:rPr>
          <w:lang w:val="nl-NL" w:eastAsia="nl-NL"/>
        </w:rPr>
      </w:pPr>
      <w:r>
        <w:br w:type="page"/>
      </w:r>
      <w:bookmarkStart w:id="0" w:name="_Toc46820165"/>
      <w:r w:rsidRPr="00E84574">
        <w:rPr>
          <w:lang w:val="nl-NL" w:eastAsia="nl-NL"/>
        </w:rPr>
        <w:lastRenderedPageBreak/>
        <w:t>Hoofdstuk 1</w:t>
      </w:r>
      <w:r w:rsidRPr="00E84574">
        <w:rPr>
          <w:lang w:val="nl-NL" w:eastAsia="nl-NL"/>
        </w:rPr>
        <w:tab/>
      </w:r>
      <w:r w:rsidRPr="00E84574">
        <w:rPr>
          <w:lang w:val="nl-NL" w:eastAsia="nl-NL"/>
        </w:rPr>
        <w:tab/>
        <w:t>Algemene Bepalingen</w:t>
      </w:r>
      <w:bookmarkEnd w:id="0"/>
    </w:p>
    <w:p w14:paraId="3DDFF462" w14:textId="77777777" w:rsidR="00417393" w:rsidRPr="00417393" w:rsidRDefault="00417393" w:rsidP="00417393">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Style w:val="Zwaar"/>
        </w:rPr>
      </w:pPr>
      <w:r w:rsidRPr="00417393">
        <w:rPr>
          <w:rStyle w:val="Zwaar"/>
        </w:rPr>
        <w:t xml:space="preserve">Artikel 1 </w:t>
      </w:r>
    </w:p>
    <w:p w14:paraId="53AF31A3" w14:textId="77777777" w:rsidR="00417393" w:rsidRDefault="00417393" w:rsidP="00417393">
      <w:pPr>
        <w:rPr>
          <w:lang w:val="nl-NL" w:eastAsia="nl-NL"/>
        </w:rPr>
      </w:pPr>
      <w:r>
        <w:rPr>
          <w:lang w:val="nl-NL" w:eastAsia="nl-NL"/>
        </w:rPr>
        <w:t xml:space="preserve">Het schoolreglement regelt de verhouding tussen leerlingen en hun ouders enerzijds en de school/het schoolbestuur anderzijds. </w:t>
      </w:r>
    </w:p>
    <w:p w14:paraId="0310127C" w14:textId="77777777" w:rsidR="00417393" w:rsidRPr="00417393" w:rsidRDefault="00417393" w:rsidP="00417393">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Style w:val="Zwaar"/>
        </w:rPr>
      </w:pPr>
      <w:r w:rsidRPr="00417393">
        <w:rPr>
          <w:rStyle w:val="Zwaar"/>
        </w:rPr>
        <w:t>Artikel 2</w:t>
      </w:r>
    </w:p>
    <w:p w14:paraId="1AA1D17A" w14:textId="77777777" w:rsidR="00417393" w:rsidRPr="00E84574" w:rsidRDefault="00417393" w:rsidP="00417393">
      <w:pPr>
        <w:rPr>
          <w:lang w:val="nl-NL" w:eastAsia="nl-NL"/>
        </w:rPr>
      </w:pPr>
      <w:r w:rsidRPr="00E84574">
        <w:rPr>
          <w:lang w:val="nl-NL" w:eastAsia="nl-NL"/>
        </w:rPr>
        <w:t>Voor de toepassing van dit schoolreglement</w:t>
      </w:r>
      <w:r w:rsidRPr="00E84574">
        <w:rPr>
          <w:b/>
          <w:bCs/>
          <w:lang w:val="nl-NL" w:eastAsia="nl-NL"/>
        </w:rPr>
        <w:t xml:space="preserve"> </w:t>
      </w:r>
      <w:r w:rsidRPr="00E84574">
        <w:rPr>
          <w:lang w:val="nl-NL" w:eastAsia="nl-NL"/>
        </w:rPr>
        <w:t>wordt verstaan onder:</w:t>
      </w:r>
    </w:p>
    <w:p w14:paraId="4CEDF22A" w14:textId="77777777" w:rsidR="00417393" w:rsidRPr="00417393" w:rsidRDefault="00417393" w:rsidP="00417393">
      <w:pPr>
        <w:numPr>
          <w:ilvl w:val="0"/>
          <w:numId w:val="10"/>
        </w:numPr>
        <w:tabs>
          <w:tab w:val="left" w:pos="-1440"/>
          <w:tab w:val="left" w:pos="-720"/>
          <w:tab w:val="left" w:pos="283"/>
        </w:tabs>
        <w:spacing w:before="120" w:after="0" w:line="240" w:lineRule="auto"/>
        <w:ind w:left="714" w:hanging="357"/>
        <w:rPr>
          <w:rFonts w:asciiTheme="minorHAnsi" w:hAnsiTheme="minorHAnsi" w:cstheme="minorHAnsi"/>
          <w:lang w:val="nl-NL" w:eastAsia="nl-NL"/>
        </w:rPr>
      </w:pPr>
      <w:r w:rsidRPr="00417393">
        <w:rPr>
          <w:rFonts w:asciiTheme="minorHAnsi" w:hAnsiTheme="minorHAnsi" w:cstheme="minorHAnsi"/>
          <w:u w:val="single"/>
          <w:lang w:val="nl-NL" w:eastAsia="nl-NL"/>
        </w:rPr>
        <w:t>Aangetekend</w:t>
      </w:r>
      <w:r w:rsidRPr="00417393">
        <w:rPr>
          <w:rFonts w:asciiTheme="minorHAnsi" w:hAnsiTheme="minorHAnsi" w:cstheme="minorHAnsi"/>
          <w:lang w:val="nl-NL" w:eastAsia="nl-NL"/>
        </w:rPr>
        <w:t>: met aangetekende brief of tegen afgifte van een gedateerd ontvangstbewijs;</w:t>
      </w:r>
    </w:p>
    <w:p w14:paraId="5F70129E"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u w:val="single"/>
          <w:lang w:val="nl-NL" w:eastAsia="nl-NL"/>
        </w:rPr>
      </w:pPr>
      <w:r w:rsidRPr="00417393">
        <w:rPr>
          <w:rFonts w:asciiTheme="minorHAnsi" w:hAnsiTheme="minorHAnsi" w:cstheme="minorHAnsi"/>
          <w:u w:val="single"/>
          <w:lang w:val="nl-NL" w:eastAsia="nl-NL"/>
        </w:rPr>
        <w:t>Afsprakennota:</w:t>
      </w:r>
      <w:r w:rsidRPr="00417393">
        <w:rPr>
          <w:rFonts w:asciiTheme="minorHAnsi" w:hAnsiTheme="minorHAnsi" w:cstheme="minorHAnsi"/>
          <w:lang w:val="nl-NL" w:eastAsia="nl-NL"/>
        </w:rPr>
        <w:t xml:space="preserve"> het geheel van concrete afspraken die de werking van de school regelen;</w:t>
      </w:r>
    </w:p>
    <w:p w14:paraId="69871DAC"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CLB:</w:t>
      </w:r>
      <w:r w:rsidRPr="00417393">
        <w:rPr>
          <w:rFonts w:asciiTheme="minorHAnsi" w:hAnsiTheme="minorHAnsi" w:cstheme="minorHAnsi"/>
          <w:lang w:val="nl-NL" w:eastAsia="nl-NL"/>
        </w:rPr>
        <w:t xml:space="preserve"> Centrum voor Leerlingenbegeleiding;</w:t>
      </w:r>
    </w:p>
    <w:p w14:paraId="7F8A4D5C"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Directeur:</w:t>
      </w:r>
      <w:r w:rsidRPr="00417393">
        <w:rPr>
          <w:rFonts w:asciiTheme="minorHAnsi" w:hAnsiTheme="minorHAnsi" w:cstheme="minorHAnsi"/>
          <w:lang w:val="nl-NL" w:eastAsia="nl-NL"/>
        </w:rPr>
        <w:t xml:space="preserve"> de directeur van de school of zijn afgevaardigde;</w:t>
      </w:r>
    </w:p>
    <w:p w14:paraId="77C6C89E"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Extra-murosactiviteiten:</w:t>
      </w:r>
      <w:r w:rsidRPr="00417393">
        <w:rPr>
          <w:rFonts w:asciiTheme="minorHAnsi" w:hAnsiTheme="minorHAnsi" w:cstheme="minorHAnsi"/>
          <w:lang w:val="nl-NL" w:eastAsia="nl-NL"/>
        </w:rPr>
        <w:t xml:space="preserve"> activiteiten van één of méér schooldagen die plaatsvinden buiten de schoolmuren en worden georganiseerd voor één of meer leerlingengroepen;</w:t>
      </w:r>
    </w:p>
    <w:p w14:paraId="200B3B87"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Klassenraad</w:t>
      </w:r>
      <w:r w:rsidRPr="00417393">
        <w:rPr>
          <w:rFonts w:asciiTheme="minorHAnsi" w:hAnsiTheme="minorHAnsi" w:cstheme="minorHAnsi"/>
          <w:lang w:val="nl-NL" w:eastAsia="nl-NL"/>
        </w:rPr>
        <w:t>: team van personeelsleden dat onder leiding van de directeur samen de verantwoordelijkheid draagt of zal dragen voor de begeleiding van en het onderwijs aan een bepaalde leerlingengroep of individuele leerling;</w:t>
      </w:r>
    </w:p>
    <w:p w14:paraId="69F773B2"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Leerlingen</w:t>
      </w:r>
      <w:r w:rsidRPr="00417393">
        <w:rPr>
          <w:rFonts w:asciiTheme="minorHAnsi" w:hAnsiTheme="minorHAnsi" w:cstheme="minorHAnsi"/>
          <w:lang w:val="nl-NL" w:eastAsia="nl-NL"/>
        </w:rPr>
        <w:t>: de kinderen die regelmatig zijn ingeschreven in de basisschool;</w:t>
      </w:r>
    </w:p>
    <w:p w14:paraId="551E62B5"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Leerlingengroep</w:t>
      </w:r>
      <w:r w:rsidRPr="00417393">
        <w:rPr>
          <w:rFonts w:asciiTheme="minorHAnsi" w:hAnsiTheme="minorHAnsi" w:cstheme="minorHAnsi"/>
          <w:lang w:val="nl-NL" w:eastAsia="nl-NL"/>
        </w:rPr>
        <w:t>: een aantal leerlingen dat samen voor een bepaalde periode eenzelfde opvoedings- of onderwijsactiviteit volgt;</w:t>
      </w:r>
    </w:p>
    <w:p w14:paraId="09BD9AF1"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Ouders</w:t>
      </w:r>
      <w:r w:rsidRPr="00417393">
        <w:rPr>
          <w:rFonts w:asciiTheme="minorHAnsi" w:hAnsiTheme="minorHAnsi" w:cstheme="minorHAnsi"/>
          <w:lang w:val="nl-NL" w:eastAsia="nl-NL"/>
        </w:rPr>
        <w:t>: de personen die het ouderlijk gezag uitoefenen of in rechte of in feite de   minderjarige onder hun bewaring hebben;</w:t>
      </w:r>
    </w:p>
    <w:p w14:paraId="49EDB337"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Pedagogisch project</w:t>
      </w:r>
      <w:r w:rsidRPr="00417393">
        <w:rPr>
          <w:rFonts w:asciiTheme="minorHAnsi" w:hAnsiTheme="minorHAnsi" w:cstheme="minorHAnsi"/>
          <w:lang w:val="nl-NL" w:eastAsia="nl-NL"/>
        </w:rPr>
        <w:t>: het geheel van de fundamentele uitgangspunten dat door een schoolbestuur voor een school en haar werking wordt bepaald;</w:t>
      </w:r>
    </w:p>
    <w:p w14:paraId="3F013081"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 xml:space="preserve">Regelmatige leerling: </w:t>
      </w:r>
      <w:r w:rsidRPr="00417393">
        <w:rPr>
          <w:rFonts w:asciiTheme="minorHAnsi" w:hAnsiTheme="minorHAnsi" w:cstheme="minorHAnsi"/>
          <w:lang w:val="nl-NL" w:eastAsia="nl-NL"/>
        </w:rPr>
        <w:t>een leerling die</w:t>
      </w:r>
    </w:p>
    <w:p w14:paraId="2BAE9171"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voldoet aan de toelatingsvoorwaarden of hiervan wettelijk afwijkt;</w:t>
      </w:r>
    </w:p>
    <w:p w14:paraId="630E67F4"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slechts in één school ingeschreven is, behalve als het kind ingeschreven is in een ziekenhuisschool (type 5);</w:t>
      </w:r>
    </w:p>
    <w:p w14:paraId="3AB6D58E"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color w:val="FF0000"/>
          <w:lang w:val="nl-NL" w:eastAsia="nl-NL"/>
        </w:rPr>
      </w:pPr>
      <w:r w:rsidRPr="00417393">
        <w:rPr>
          <w:rFonts w:asciiTheme="minorHAnsi" w:hAnsiTheme="minorHAnsi" w:cstheme="minorHAnsi"/>
          <w:lang w:eastAsia="nl-NL"/>
        </w:rPr>
        <w:t>In het lager onderwijs of als zes- en zevenjarige in het kleuteronderwijs: altijd aanwezig is, behalve bij gewettigde afwezigheid;</w:t>
      </w:r>
    </w:p>
    <w:p w14:paraId="132B813B"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als vijfjarige in het kleuteronderwijs: voldoende aanwezig is (minstens 290 halve dagen);</w:t>
      </w:r>
    </w:p>
    <w:p w14:paraId="07096358"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strike/>
          <w:color w:val="FF0000"/>
          <w:lang w:val="nl-NL" w:eastAsia="nl-NL"/>
        </w:rPr>
      </w:pPr>
      <w:r w:rsidRPr="00417393">
        <w:rPr>
          <w:rFonts w:asciiTheme="minorHAnsi" w:hAnsiTheme="minorHAnsi" w:cstheme="minorHAnsi"/>
          <w:lang w:val="nl-NL" w:eastAsia="nl-NL"/>
        </w:rPr>
        <w:t xml:space="preserve">deelneemt aan alle onderwijsactiviteiten die voor de leerlingengroep of de leerling worden georganiseerd, behoudens vrijstelling; </w:t>
      </w:r>
    </w:p>
    <w:p w14:paraId="0E34CF35"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School</w:t>
      </w:r>
      <w:r w:rsidRPr="00417393">
        <w:rPr>
          <w:rFonts w:asciiTheme="minorHAnsi" w:hAnsiTheme="minorHAnsi" w:cstheme="minorHAnsi"/>
          <w:lang w:val="nl-NL" w:eastAsia="nl-NL"/>
        </w:rPr>
        <w:t>: het pedagogisch geheel, waar onderwijs wordt georganiseerd en dat onder leiding staat van de directeur;</w:t>
      </w:r>
    </w:p>
    <w:p w14:paraId="1AFDEC7D"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Schoolbestuur</w:t>
      </w:r>
      <w:r w:rsidRPr="00417393">
        <w:rPr>
          <w:rFonts w:asciiTheme="minorHAnsi" w:hAnsiTheme="minorHAnsi" w:cstheme="minorHAnsi"/>
          <w:lang w:val="nl-NL" w:eastAsia="nl-NL"/>
        </w:rPr>
        <w:t>: de inrichtende macht die verantwoordelijk is voor de sch(o)ol(en) van de gemeente, nl. de gemeenteraad. Inzake daden van dagelijks beheer is het college van burgemeester en schepenen bevoegd;</w:t>
      </w:r>
    </w:p>
    <w:p w14:paraId="1A662EC9"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rPr>
        <w:t>Schooldag</w:t>
      </w:r>
      <w:r w:rsidRPr="00417393">
        <w:rPr>
          <w:rFonts w:asciiTheme="minorHAnsi" w:hAnsiTheme="minorHAnsi" w:cstheme="minorHAnsi"/>
          <w:lang w:val="nl-NL"/>
        </w:rPr>
        <w:t>: een dag waarop leerlinggebonden activiteiten georganiseerd zijn, met uitzondering van zaterdag, zondag en de schoolvakanties;</w:t>
      </w:r>
    </w:p>
    <w:p w14:paraId="5D1D9169"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Schoolraad</w:t>
      </w:r>
      <w:r w:rsidRPr="00417393">
        <w:rPr>
          <w:rFonts w:asciiTheme="minorHAnsi" w:hAnsiTheme="minorHAnsi" w:cstheme="minorHAnsi"/>
          <w:lang w:val="nl-NL" w:eastAsia="nl-NL"/>
        </w:rPr>
        <w:t>: een officieel inspraakorgaan waarin ouders, personeel en personen van de lokale gemeenschap vertegenwoordigd zijn;</w:t>
      </w:r>
    </w:p>
    <w:p w14:paraId="5260526B" w14:textId="77777777" w:rsidR="00417393" w:rsidRPr="00417393" w:rsidRDefault="00417393" w:rsidP="00417393">
      <w:pPr>
        <w:numPr>
          <w:ilvl w:val="0"/>
          <w:numId w:val="10"/>
        </w:numPr>
        <w:tabs>
          <w:tab w:val="left" w:pos="-1440"/>
          <w:tab w:val="left" w:pos="-720"/>
          <w:tab w:val="left" w:pos="283"/>
        </w:tabs>
        <w:spacing w:before="120" w:after="0" w:line="240" w:lineRule="auto"/>
        <w:ind w:left="714" w:hanging="357"/>
        <w:rPr>
          <w:rFonts w:asciiTheme="minorHAnsi" w:hAnsiTheme="minorHAnsi" w:cstheme="minorHAnsi"/>
          <w:lang w:val="nl-NL" w:eastAsia="nl-NL"/>
        </w:rPr>
      </w:pPr>
      <w:r w:rsidRPr="00417393">
        <w:rPr>
          <w:rFonts w:asciiTheme="minorHAnsi" w:hAnsiTheme="minorHAnsi" w:cstheme="minorHAnsi"/>
          <w:u w:val="single"/>
          <w:lang w:val="nl-NL" w:eastAsia="nl-NL"/>
        </w:rPr>
        <w:t>Toelatingsvoorwaarden:</w:t>
      </w:r>
    </w:p>
    <w:p w14:paraId="5446B494" w14:textId="77777777" w:rsidR="00417393" w:rsidRPr="00417393" w:rsidRDefault="00417393" w:rsidP="00417393">
      <w:pPr>
        <w:tabs>
          <w:tab w:val="left" w:pos="-1440"/>
          <w:tab w:val="left" w:pos="-720"/>
          <w:tab w:val="left" w:pos="283"/>
        </w:tabs>
        <w:spacing w:after="0" w:line="240" w:lineRule="auto"/>
        <w:ind w:left="720" w:hanging="720"/>
        <w:rPr>
          <w:rFonts w:asciiTheme="minorHAnsi" w:hAnsiTheme="minorHAnsi" w:cstheme="minorHAnsi"/>
          <w:lang w:val="nl-NL" w:eastAsia="nl-NL"/>
        </w:rPr>
      </w:pPr>
      <w:r w:rsidRPr="00417393">
        <w:rPr>
          <w:rFonts w:asciiTheme="minorHAnsi" w:hAnsiTheme="minorHAnsi" w:cstheme="minorHAnsi"/>
          <w:lang w:eastAsia="nl-NL"/>
        </w:rPr>
        <w:tab/>
      </w:r>
      <w:r w:rsidRPr="00417393">
        <w:rPr>
          <w:rFonts w:asciiTheme="minorHAnsi" w:hAnsiTheme="minorHAnsi" w:cstheme="minorHAnsi"/>
          <w:lang w:eastAsia="nl-NL"/>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378A6636"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zomervakantie; </w:t>
      </w:r>
    </w:p>
    <w:p w14:paraId="537FF44B"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herfstvakantie; </w:t>
      </w:r>
    </w:p>
    <w:p w14:paraId="6ECBB071"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lastRenderedPageBreak/>
        <w:t xml:space="preserve">de eerste schooldag na de kerstvakantie; </w:t>
      </w:r>
    </w:p>
    <w:p w14:paraId="173CDF08"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van februari; </w:t>
      </w:r>
    </w:p>
    <w:p w14:paraId="1544F2AD"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krokusvakantie; </w:t>
      </w:r>
    </w:p>
    <w:p w14:paraId="111E963D"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paasvakantie; </w:t>
      </w:r>
    </w:p>
    <w:p w14:paraId="5D766F43"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Hemelvaart; </w:t>
      </w:r>
    </w:p>
    <w:p w14:paraId="239733A9" w14:textId="77777777" w:rsidR="00417393" w:rsidRPr="00417393" w:rsidRDefault="00417393" w:rsidP="00417393">
      <w:pPr>
        <w:tabs>
          <w:tab w:val="left" w:pos="-1440"/>
          <w:tab w:val="left" w:pos="-720"/>
          <w:tab w:val="left" w:pos="283"/>
        </w:tabs>
        <w:spacing w:after="0" w:line="240" w:lineRule="auto"/>
        <w:ind w:left="1560"/>
        <w:rPr>
          <w:rFonts w:asciiTheme="minorHAnsi" w:hAnsiTheme="minorHAnsi" w:cstheme="minorHAnsi"/>
          <w:highlight w:val="yellow"/>
          <w:lang w:eastAsia="nl-NL"/>
        </w:rPr>
      </w:pPr>
    </w:p>
    <w:p w14:paraId="7AA59775" w14:textId="77777777" w:rsidR="00417393" w:rsidRPr="00417393" w:rsidRDefault="00417393" w:rsidP="00417393">
      <w:pPr>
        <w:tabs>
          <w:tab w:val="left" w:pos="-1440"/>
          <w:tab w:val="left" w:pos="-720"/>
          <w:tab w:val="left" w:pos="283"/>
        </w:tabs>
        <w:spacing w:after="0" w:line="240" w:lineRule="auto"/>
        <w:ind w:left="720"/>
        <w:rPr>
          <w:rFonts w:asciiTheme="minorHAnsi" w:hAnsiTheme="minorHAnsi" w:cstheme="minorHAnsi"/>
          <w:lang w:eastAsia="nl-NL"/>
        </w:rPr>
      </w:pPr>
      <w:r w:rsidRPr="00417393">
        <w:rPr>
          <w:rFonts w:asciiTheme="minorHAnsi"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DB06521" w14:textId="77777777" w:rsidR="00417393" w:rsidRPr="00417393" w:rsidRDefault="00417393" w:rsidP="00417393">
      <w:pPr>
        <w:tabs>
          <w:tab w:val="left" w:pos="-1440"/>
          <w:tab w:val="left" w:pos="-720"/>
          <w:tab w:val="left" w:pos="283"/>
        </w:tabs>
        <w:spacing w:after="0" w:line="240" w:lineRule="auto"/>
        <w:ind w:left="1560"/>
        <w:rPr>
          <w:rFonts w:asciiTheme="minorHAnsi" w:hAnsiTheme="minorHAnsi" w:cstheme="minorHAnsi"/>
          <w:lang w:eastAsia="nl-NL"/>
        </w:rPr>
      </w:pPr>
    </w:p>
    <w:p w14:paraId="3324861F"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1° </w:t>
      </w:r>
      <w:r w:rsidRPr="00417393">
        <w:rPr>
          <w:rFonts w:asciiTheme="minorHAnsi" w:hAnsiTheme="minorHAnsi" w:cstheme="minorHAnsi"/>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B3A12A7" w14:textId="77777777" w:rsidR="00417393" w:rsidRPr="00417393" w:rsidRDefault="00417393" w:rsidP="00417393">
      <w:pPr>
        <w:pStyle w:val="Lijstalinea"/>
        <w:numPr>
          <w:ilvl w:val="0"/>
          <w:numId w:val="12"/>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1DEA5DC6" w14:textId="77777777" w:rsidR="00417393" w:rsidRPr="00417393" w:rsidRDefault="00417393" w:rsidP="00417393">
      <w:pPr>
        <w:pStyle w:val="Lijstalinea"/>
        <w:numPr>
          <w:ilvl w:val="0"/>
          <w:numId w:val="12"/>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431C24E2"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29BFD588"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r w:rsidRPr="00417393">
        <w:rPr>
          <w:rFonts w:asciiTheme="minorHAnsi" w:hAnsiTheme="minorHAnsi" w:cstheme="minorHAnsi"/>
          <w:lang w:eastAsia="nl-NL"/>
        </w:rPr>
        <w:t xml:space="preserve"> </w:t>
      </w:r>
    </w:p>
    <w:p w14:paraId="3F6F9DAB"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2° </w:t>
      </w:r>
      <w:r w:rsidRPr="00417393">
        <w:rPr>
          <w:rFonts w:asciiTheme="minorHAnsi" w:hAnsiTheme="minorHAnsi" w:cstheme="minorHAnsi"/>
        </w:rPr>
        <w:t xml:space="preserve">Leerlingen die in het voorgaande schooljaar ingeschreven waren in een erkende Nederlandstalige school voor kleuteronderwijs en geen 290 halve dagen daadwerkelijk aanwezig geweest zijn, kunnen enkel toegelaten worden mits: </w:t>
      </w:r>
    </w:p>
    <w:p w14:paraId="38008C1A"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een gunstig advies van de klassenraad van de school waar de leerling laatst kleuteronderwijs volgde.</w:t>
      </w:r>
    </w:p>
    <w:p w14:paraId="080B9944"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bij ongunstig advies van de klassenraad van het kleuteronderwijs omwille van de beheersing van het Nederlands, een gunstige beslissing van de klassenraad lager onderwijs voor de inschrijving in die school en het volgen van een taalintegratietraject.</w:t>
      </w:r>
    </w:p>
    <w:p w14:paraId="400374AF"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andere redenen dan de beheersing van het Nederlands, een gunstige beslissing van de klassenraad lager onderwijs voor de inschrijving in die school. </w:t>
      </w:r>
    </w:p>
    <w:p w14:paraId="5FA03324"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1FD6D68E"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3° </w:t>
      </w:r>
      <w:r w:rsidRPr="00417393">
        <w:rPr>
          <w:rFonts w:asciiTheme="minorHAnsi" w:hAnsiTheme="minorHAnsi" w:cstheme="minorHAnsi"/>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0FF1BD56"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r w:rsidRPr="00417393">
        <w:rPr>
          <w:rFonts w:asciiTheme="minorHAnsi" w:hAnsiTheme="minorHAnsi" w:cstheme="minorHAnsi"/>
        </w:rPr>
        <w:t>Bij weigering van toelating tot het lager onderwijs door de klassenraad lager onderwijs, beslist de klassenraad van de school voor kleuteronderwijs of de leerling in het kleuteronderwijs het reguliere traject en/of een taalintegratietraject volgt.</w:t>
      </w:r>
    </w:p>
    <w:p w14:paraId="47F9451D"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40DD3E34"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4° </w:t>
      </w:r>
      <w:r w:rsidRPr="00417393">
        <w:rPr>
          <w:rFonts w:asciiTheme="minorHAnsi" w:hAnsiTheme="minorHAnsi" w:cstheme="minorHAnsi"/>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02A83479"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p>
    <w:p w14:paraId="09F1C8CC"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rPr>
        <w:t xml:space="preserve">5° Een jaar vroeger naar het lager onderwijs: als vijfjarigen worden beschouwd, al wie vijf jaar geworden is vóór 1 januari van het lopende schooljaar. </w:t>
      </w:r>
    </w:p>
    <w:p w14:paraId="1BB0EE7D"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p>
    <w:p w14:paraId="6DB9FA9A" w14:textId="77777777" w:rsidR="00417393" w:rsidRPr="00417393" w:rsidRDefault="00417393" w:rsidP="00417393">
      <w:pPr>
        <w:pStyle w:val="Lijstalinea"/>
        <w:numPr>
          <w:ilvl w:val="0"/>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lastRenderedPageBreak/>
        <w:t xml:space="preserve">Een vijfjarige leerling die het voorgaande schooljaar was ingeschreven in een erkende school voor Nederlandstalig onderwijs kan enkel toegelaten worden mits: </w:t>
      </w:r>
    </w:p>
    <w:p w14:paraId="12CFE8A9"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 advies van de klassenraad van de school waar de leerling laatst kleuteronderwijs volgde. </w:t>
      </w:r>
    </w:p>
    <w:p w14:paraId="4D1D5D42"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7A8F79DA"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andere redenen: een gunstige beslissing van de klassenraad lager onderwijs. </w:t>
      </w:r>
    </w:p>
    <w:p w14:paraId="6D4287F8" w14:textId="77777777" w:rsidR="00417393" w:rsidRPr="00417393" w:rsidRDefault="00417393" w:rsidP="00417393">
      <w:pPr>
        <w:tabs>
          <w:tab w:val="left" w:pos="283"/>
        </w:tabs>
        <w:spacing w:before="120"/>
        <w:ind w:left="2489"/>
        <w:rPr>
          <w:rFonts w:asciiTheme="minorHAnsi" w:hAnsiTheme="minorHAnsi" w:cstheme="minorHAnsi"/>
        </w:rPr>
      </w:pPr>
      <w:r w:rsidRPr="00417393">
        <w:rPr>
          <w:rFonts w:asciiTheme="minorHAnsi" w:hAnsiTheme="minorHAnsi" w:cstheme="minorHAnsi"/>
        </w:rPr>
        <w:t xml:space="preserve">Na de gunstige beslissing door de klassenraad, nemen de ouders de uiteindelijke beslissing over de vervroegde instap. </w:t>
      </w:r>
    </w:p>
    <w:p w14:paraId="2C6724F7" w14:textId="77777777" w:rsidR="00417393" w:rsidRPr="00417393" w:rsidRDefault="00417393" w:rsidP="00417393">
      <w:pPr>
        <w:pStyle w:val="Lijstalinea"/>
        <w:numPr>
          <w:ilvl w:val="0"/>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vijfjarige die het voorgaande schooljaar niet ingeschreven was in een erkende school voor Nederlandstalig onderwijs kan enkel toegelaten worden mits: </w:t>
      </w:r>
    </w:p>
    <w:p w14:paraId="0C01D28D"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gunstige beslissing van de klassenraad van de school voor lager onderwijs. </w:t>
      </w:r>
    </w:p>
    <w:p w14:paraId="3CF73541"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De klassenraad lager onderwijs beslist ook of de leerling toegelaten wordt in een regulier traject en/of taalintegratietraject.</w:t>
      </w:r>
    </w:p>
    <w:p w14:paraId="72C2C3C5"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34DD4F82" w14:textId="77777777" w:rsidR="00417393" w:rsidRPr="00417393" w:rsidRDefault="00417393" w:rsidP="00417393">
      <w:pPr>
        <w:tabs>
          <w:tab w:val="left" w:pos="283"/>
        </w:tabs>
        <w:spacing w:before="120"/>
        <w:ind w:left="2489"/>
        <w:rPr>
          <w:rFonts w:asciiTheme="minorHAnsi" w:hAnsiTheme="minorHAnsi" w:cstheme="minorHAnsi"/>
        </w:rPr>
      </w:pPr>
      <w:r w:rsidRPr="00417393">
        <w:rPr>
          <w:rFonts w:asciiTheme="minorHAnsi" w:hAnsiTheme="minorHAnsi" w:cstheme="minorHAnsi"/>
        </w:rPr>
        <w:t xml:space="preserve">Na toelating door de klassenraad lager onderwijs, nemen de ouders de uiteindelijke beslissing over de vervroegde instap.  </w:t>
      </w:r>
    </w:p>
    <w:p w14:paraId="293FFA48" w14:textId="77777777" w:rsidR="00417393" w:rsidRPr="00417393" w:rsidRDefault="00417393" w:rsidP="00417393">
      <w:pPr>
        <w:tabs>
          <w:tab w:val="left" w:pos="-1440"/>
          <w:tab w:val="left" w:pos="-720"/>
          <w:tab w:val="left" w:pos="283"/>
        </w:tabs>
        <w:spacing w:after="0" w:line="240" w:lineRule="auto"/>
        <w:ind w:left="1769"/>
        <w:rPr>
          <w:rFonts w:asciiTheme="minorHAnsi" w:hAnsiTheme="minorHAnsi" w:cstheme="minorHAnsi"/>
        </w:rPr>
      </w:pPr>
      <w:r w:rsidRPr="00417393">
        <w:rPr>
          <w:rFonts w:asciiTheme="minorHAnsi" w:hAnsiTheme="minorHAnsi" w:cstheme="minorHAnsi"/>
        </w:rPr>
        <w:t xml:space="preserve">Voor zij-instromers van 7 jaar of ouder gelden de bovenstaande voorwaarden niet.  </w:t>
      </w:r>
      <w:r w:rsidRPr="00417393">
        <w:rPr>
          <w:rFonts w:asciiTheme="minorHAnsi" w:hAnsiTheme="minorHAnsi" w:cstheme="minorHAnsi"/>
          <w:b/>
          <w:i/>
        </w:rPr>
        <w:t xml:space="preserve"> </w:t>
      </w:r>
    </w:p>
    <w:p w14:paraId="16715DA5"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Werkdag</w:t>
      </w:r>
      <w:r w:rsidRPr="00417393">
        <w:rPr>
          <w:rFonts w:asciiTheme="minorHAnsi" w:hAnsiTheme="minorHAnsi" w:cstheme="minorHAnsi"/>
          <w:lang w:val="nl-NL" w:eastAsia="nl-NL"/>
        </w:rPr>
        <w:t xml:space="preserve">: </w:t>
      </w:r>
      <w:r w:rsidRPr="00417393">
        <w:rPr>
          <w:rFonts w:asciiTheme="minorHAnsi" w:hAnsiTheme="minorHAnsi" w:cstheme="minorHAnsi"/>
        </w:rPr>
        <w:t>weekdagen van maandag tot vrijdag, met uitzondering van feestdagen en dagen die vallen tijdens de herfst-, kerst-, krokus-, paas- en zomervakantie.</w:t>
      </w:r>
    </w:p>
    <w:p w14:paraId="16225358" w14:textId="77777777" w:rsidR="00417393" w:rsidRPr="002A4EAC" w:rsidRDefault="00417393" w:rsidP="00417393">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Style w:val="Zwaar"/>
        </w:rPr>
      </w:pPr>
      <w:r w:rsidRPr="002A4EAC">
        <w:rPr>
          <w:rStyle w:val="Zwaar"/>
        </w:rPr>
        <w:t>Artikel 3</w:t>
      </w:r>
    </w:p>
    <w:p w14:paraId="3DE406A0" w14:textId="77777777" w:rsidR="00417393" w:rsidRPr="004D2387" w:rsidRDefault="00417393" w:rsidP="002A4EAC">
      <w:pPr>
        <w:rPr>
          <w:bCs/>
          <w:iCs/>
          <w:lang w:val="nl-NL" w:eastAsia="nl-NL"/>
        </w:rPr>
      </w:pPr>
      <w:r w:rsidRPr="004D2387">
        <w:t>Dit schoolreglement eerbiedigt de internationaalrechtelijke en grondwettelijke beginselen inzake de rechten van de mens en van het kind in het bijzonder.</w:t>
      </w:r>
    </w:p>
    <w:p w14:paraId="6FDEEFAE" w14:textId="77777777" w:rsidR="00417393" w:rsidRPr="002A4EAC" w:rsidRDefault="00417393" w:rsidP="00417393">
      <w:pPr>
        <w:tabs>
          <w:tab w:val="left" w:pos="-1440"/>
          <w:tab w:val="left" w:pos="-720"/>
          <w:tab w:val="left" w:pos="283"/>
        </w:tabs>
        <w:spacing w:before="280" w:after="0" w:line="240" w:lineRule="auto"/>
        <w:rPr>
          <w:rStyle w:val="Zwaar"/>
        </w:rPr>
      </w:pPr>
      <w:r w:rsidRPr="002A4EAC">
        <w:rPr>
          <w:rStyle w:val="Zwaar"/>
        </w:rPr>
        <w:t>Artikel 4</w:t>
      </w:r>
    </w:p>
    <w:p w14:paraId="569DD1F5" w14:textId="77777777" w:rsidR="00417393" w:rsidRDefault="00417393" w:rsidP="002A4EAC">
      <w:pPr>
        <w:rPr>
          <w:lang w:val="nl-NL" w:eastAsia="nl-NL"/>
        </w:rPr>
      </w:pPr>
      <w:r>
        <w:rPr>
          <w:lang w:val="nl-NL" w:eastAsia="nl-NL"/>
        </w:rPr>
        <w:t xml:space="preserve">De ouders ondertekenen het schoolreglement, de infobrochure en het pedagogisch project van de school voor akkoord. Dit is een inschrijvingsvoorwaarde. </w:t>
      </w:r>
    </w:p>
    <w:p w14:paraId="7F8C85A2" w14:textId="77777777" w:rsidR="00417393" w:rsidRDefault="00417393" w:rsidP="002A4EAC">
      <w:pPr>
        <w:rPr>
          <w:lang w:val="nl-NL" w:eastAsia="nl-NL"/>
        </w:rPr>
      </w:pPr>
      <w:r>
        <w:rPr>
          <w:lang w:val="nl-NL" w:eastAsia="nl-NL"/>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4CEF8BB1" w14:textId="77777777" w:rsidR="00417393" w:rsidRPr="00E84574" w:rsidRDefault="00417393" w:rsidP="002A4EAC">
      <w:pPr>
        <w:rPr>
          <w:lang w:val="nl-NL" w:eastAsia="nl-NL"/>
        </w:rPr>
      </w:pPr>
      <w:r>
        <w:rPr>
          <w:lang w:val="nl-NL" w:eastAsia="nl-NL"/>
        </w:rPr>
        <w:t xml:space="preserve">Ouders kunnen ook digitaal hun akkoord geven voor wijzigingen aan het pedagogisch project of schoolreglement. </w:t>
      </w:r>
    </w:p>
    <w:p w14:paraId="6239EFC1" w14:textId="5BBD3B34" w:rsidR="00417393" w:rsidRDefault="00417393" w:rsidP="00417393"/>
    <w:p w14:paraId="0595232B" w14:textId="0192CDBD" w:rsidR="002A4EAC" w:rsidRDefault="002A4EAC">
      <w:r>
        <w:br w:type="page"/>
      </w:r>
    </w:p>
    <w:p w14:paraId="7239D92C" w14:textId="77777777" w:rsidR="002A4EAC" w:rsidRPr="00E84574" w:rsidRDefault="002A4EAC" w:rsidP="002A4EAC">
      <w:pPr>
        <w:pStyle w:val="Kop1"/>
        <w:numPr>
          <w:ilvl w:val="0"/>
          <w:numId w:val="0"/>
        </w:numPr>
        <w:ind w:left="432" w:hanging="432"/>
        <w:rPr>
          <w:lang w:val="nl-NL" w:eastAsia="nl-NL"/>
        </w:rPr>
      </w:pPr>
      <w:r w:rsidRPr="00E84574">
        <w:rPr>
          <w:lang w:val="nl-NL" w:eastAsia="nl-NL"/>
        </w:rPr>
        <w:lastRenderedPageBreak/>
        <w:t xml:space="preserve">Hoofdstuk 2 </w:t>
      </w:r>
      <w:r w:rsidRPr="00E84574">
        <w:rPr>
          <w:lang w:val="nl-NL" w:eastAsia="nl-NL"/>
        </w:rPr>
        <w:tab/>
        <w:t>Engagementsverklaring</w:t>
      </w:r>
    </w:p>
    <w:p w14:paraId="304D6CD0" w14:textId="77777777" w:rsidR="002A4EAC" w:rsidRPr="002A4EAC" w:rsidRDefault="002A4EAC" w:rsidP="002A4EAC">
      <w:pPr>
        <w:spacing w:before="280" w:after="0" w:line="240" w:lineRule="auto"/>
        <w:rPr>
          <w:rStyle w:val="Zwaar"/>
        </w:rPr>
      </w:pPr>
      <w:r w:rsidRPr="002A4EAC">
        <w:rPr>
          <w:rStyle w:val="Zwaar"/>
        </w:rPr>
        <w:t>Artikel 5</w:t>
      </w:r>
    </w:p>
    <w:p w14:paraId="25543CE8" w14:textId="77777777" w:rsidR="002A4EAC" w:rsidRDefault="002A4EAC" w:rsidP="002A4EAC">
      <w:pPr>
        <w:rPr>
          <w:lang w:val="nl-NL" w:eastAsia="nl-NL"/>
        </w:rPr>
      </w:pPr>
      <w:r>
        <w:rPr>
          <w:lang w:val="nl-NL" w:eastAsia="nl-NL"/>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4F9D204E" w14:textId="77777777" w:rsidR="002A4EAC" w:rsidRPr="00E84574" w:rsidRDefault="002A4EAC" w:rsidP="002A4EAC">
      <w:pPr>
        <w:rPr>
          <w:lang w:val="nl-NL" w:eastAsia="nl-NL"/>
        </w:rPr>
      </w:pPr>
      <w:r w:rsidRPr="00E84574">
        <w:rPr>
          <w:lang w:val="nl-NL" w:eastAsia="nl-NL"/>
        </w:rPr>
        <w:t xml:space="preserve">§ 1 </w:t>
      </w:r>
      <w:r w:rsidRPr="00E84574">
        <w:rPr>
          <w:lang w:val="nl-NL" w:eastAsia="nl-NL"/>
        </w:rPr>
        <w:tab/>
      </w:r>
      <w:r w:rsidRPr="002A4EAC">
        <w:rPr>
          <w:u w:val="single"/>
          <w:lang w:val="nl-NL" w:eastAsia="nl-NL"/>
        </w:rPr>
        <w:t>Oudercontacten</w:t>
      </w:r>
    </w:p>
    <w:p w14:paraId="59ED2E72" w14:textId="77777777" w:rsidR="002A4EAC" w:rsidRPr="00E84574" w:rsidRDefault="002A4EAC" w:rsidP="002A4EAC">
      <w:pPr>
        <w:rPr>
          <w:lang w:val="nl-NL" w:eastAsia="nl-NL"/>
        </w:rPr>
      </w:pPr>
      <w:r w:rsidRPr="00E84574">
        <w:rPr>
          <w:lang w:val="nl-NL" w:eastAsia="nl-NL"/>
        </w:rPr>
        <w:t>De school organiseert op geregelde tijdstippen oudercontacten. De ouders en de school zelf kunnen op eigen initiatief bijkomende oudercontacten voorstellen.</w:t>
      </w:r>
    </w:p>
    <w:p w14:paraId="7B1BAAA5" w14:textId="77777777" w:rsidR="002A4EAC" w:rsidRPr="00E84574" w:rsidRDefault="002A4EAC" w:rsidP="002A4EAC">
      <w:pPr>
        <w:rPr>
          <w:lang w:val="nl-NL" w:eastAsia="nl-NL"/>
        </w:rPr>
      </w:pPr>
      <w:r w:rsidRPr="00E84574">
        <w:rPr>
          <w:lang w:val="nl-NL" w:eastAsia="nl-NL"/>
        </w:rPr>
        <w:t>De ouder(s) woont (wonen) de oudercontacten bij.</w:t>
      </w:r>
    </w:p>
    <w:p w14:paraId="6F6E76F9" w14:textId="77777777" w:rsidR="002A4EAC" w:rsidRPr="00E84574" w:rsidRDefault="002A4EAC" w:rsidP="002A4EAC">
      <w:r w:rsidRPr="00E84574">
        <w:t>Via schoolmededelingen vernemen de ouders hoe dit in de praktijk in zijn werk gaat.</w:t>
      </w:r>
    </w:p>
    <w:p w14:paraId="7BD7122F" w14:textId="77777777" w:rsidR="002A4EAC" w:rsidRPr="00E84574" w:rsidRDefault="002A4EAC" w:rsidP="002A4EAC">
      <w:pPr>
        <w:rPr>
          <w:lang w:val="nl-NL" w:eastAsia="nl-NL"/>
        </w:rPr>
      </w:pPr>
      <w:r w:rsidRPr="00E84574">
        <w:rPr>
          <w:lang w:val="nl-NL" w:eastAsia="nl-NL"/>
        </w:rPr>
        <w:t>§ 2</w:t>
      </w:r>
      <w:r w:rsidRPr="00E84574">
        <w:rPr>
          <w:lang w:val="nl-NL" w:eastAsia="nl-NL"/>
        </w:rPr>
        <w:tab/>
      </w:r>
      <w:r w:rsidRPr="002A4EAC">
        <w:rPr>
          <w:u w:val="single"/>
          <w:lang w:val="nl-NL" w:eastAsia="nl-NL"/>
        </w:rPr>
        <w:t>Voldoende aanwezigheid</w:t>
      </w:r>
    </w:p>
    <w:p w14:paraId="04E18C4A" w14:textId="77777777" w:rsidR="002A4EAC" w:rsidRPr="00E84574" w:rsidRDefault="002A4EAC" w:rsidP="002A4EAC">
      <w:pPr>
        <w:rPr>
          <w:lang w:val="nl-NL" w:eastAsia="nl-NL"/>
        </w:rPr>
      </w:pPr>
      <w:r w:rsidRPr="00E84574">
        <w:rPr>
          <w:lang w:val="nl-NL" w:eastAsia="nl-NL"/>
        </w:rPr>
        <w:t xml:space="preserve">De ouders zorgen ervoor dat hun kind elke schooldag en op tijd naar school komt. Dit verhoogt de kansen op schoolse successen. </w:t>
      </w:r>
    </w:p>
    <w:p w14:paraId="5BCFA60F" w14:textId="77777777" w:rsidR="002A4EAC" w:rsidRPr="00E84574" w:rsidRDefault="002A4EAC" w:rsidP="002A4EAC">
      <w:pPr>
        <w:rPr>
          <w:lang w:val="nl-NL" w:eastAsia="nl-NL"/>
        </w:rPr>
      </w:pPr>
      <w:r w:rsidRPr="00E84574">
        <w:rPr>
          <w:lang w:val="nl-NL" w:eastAsia="nl-NL"/>
        </w:rPr>
        <w:t>De voldoende aanwezigheid speelt een rol in het toekennen van de schooltoelage.</w:t>
      </w:r>
    </w:p>
    <w:p w14:paraId="4822699C" w14:textId="77777777" w:rsidR="002A4EAC" w:rsidRPr="00E84574" w:rsidRDefault="002A4EAC" w:rsidP="002A4EAC">
      <w:pPr>
        <w:rPr>
          <w:lang w:val="nl-NL" w:eastAsia="nl-NL"/>
        </w:rPr>
      </w:pPr>
      <w:r w:rsidRPr="00E84574">
        <w:rPr>
          <w:lang w:val="nl-NL" w:eastAsia="nl-NL"/>
        </w:rPr>
        <w:t>Als een kind problematisch (ongewettigd) afwezig is, zal de school contact opnemen met de ouders.</w:t>
      </w:r>
    </w:p>
    <w:p w14:paraId="6B3A6F8B" w14:textId="77777777" w:rsidR="002A4EAC" w:rsidRPr="00E84574" w:rsidRDefault="002A4EAC" w:rsidP="002A4EAC">
      <w:pPr>
        <w:rPr>
          <w:b/>
          <w:i/>
          <w:lang w:val="nl-NL" w:eastAsia="nl-NL"/>
        </w:rPr>
      </w:pPr>
      <w:r w:rsidRPr="00E84574">
        <w:rPr>
          <w:lang w:val="nl-NL" w:eastAsia="nl-NL"/>
        </w:rPr>
        <w:t xml:space="preserve">Indien een kind vijf of meer halve dagen ongewettigd afwezig is (al dan niet gespreid), moet de school het CLB inschakelen en een desbetreffend begeleidingsdossier opstarten. </w:t>
      </w:r>
    </w:p>
    <w:p w14:paraId="3BD61A96" w14:textId="77777777" w:rsidR="002A4EAC" w:rsidRPr="00E84574" w:rsidRDefault="002A4EAC" w:rsidP="002A4EAC">
      <w:pPr>
        <w:rPr>
          <w:lang w:val="nl-NL" w:eastAsia="nl-NL"/>
        </w:rPr>
      </w:pPr>
      <w:r w:rsidRPr="00E84574">
        <w:rPr>
          <w:lang w:val="nl-NL" w:eastAsia="nl-NL"/>
        </w:rPr>
        <w:t xml:space="preserve">§ 3 </w:t>
      </w:r>
      <w:r w:rsidRPr="00E84574">
        <w:rPr>
          <w:lang w:val="nl-NL" w:eastAsia="nl-NL"/>
        </w:rPr>
        <w:tab/>
      </w:r>
      <w:r w:rsidRPr="002A4EAC">
        <w:rPr>
          <w:u w:val="single"/>
          <w:lang w:val="nl-NL" w:eastAsia="nl-NL"/>
        </w:rPr>
        <w:t>Deelnemen aan individuele begeleiding</w:t>
      </w:r>
    </w:p>
    <w:p w14:paraId="1FC6C655" w14:textId="77777777" w:rsidR="002A4EAC" w:rsidRPr="00E84574" w:rsidRDefault="002A4EAC" w:rsidP="002A4EAC">
      <w:pPr>
        <w:rPr>
          <w:lang w:val="nl-NL" w:eastAsia="nl-NL"/>
        </w:rPr>
      </w:pPr>
      <w:r w:rsidRPr="00E84574">
        <w:rPr>
          <w:lang w:val="nl-NL" w:eastAsia="nl-NL"/>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27B37C8D" w14:textId="77777777" w:rsidR="002A4EAC" w:rsidRPr="00E84574" w:rsidRDefault="002A4EAC" w:rsidP="002A4EAC">
      <w:pPr>
        <w:rPr>
          <w:lang w:val="nl-NL" w:eastAsia="nl-NL"/>
        </w:rPr>
      </w:pPr>
      <w:r w:rsidRPr="00E84574">
        <w:rPr>
          <w:lang w:val="nl-NL" w:eastAsia="nl-NL"/>
        </w:rPr>
        <w:t>De ouders ondersteunen op een positieve manier de maatregelen die in samenspraak genomen zijn.</w:t>
      </w:r>
    </w:p>
    <w:p w14:paraId="2BBE069D" w14:textId="77777777" w:rsidR="002A4EAC" w:rsidRPr="00E84574" w:rsidRDefault="002A4EAC" w:rsidP="002A4EAC">
      <w:pPr>
        <w:rPr>
          <w:lang w:val="nl-NL" w:eastAsia="nl-NL"/>
        </w:rPr>
      </w:pPr>
      <w:r w:rsidRPr="00E84574">
        <w:rPr>
          <w:lang w:val="nl-NL" w:eastAsia="nl-NL"/>
        </w:rPr>
        <w:t>§ 4</w:t>
      </w:r>
      <w:r w:rsidRPr="00E84574">
        <w:rPr>
          <w:lang w:val="nl-NL" w:eastAsia="nl-NL"/>
        </w:rPr>
        <w:tab/>
      </w:r>
      <w:r w:rsidRPr="002A4EAC">
        <w:rPr>
          <w:u w:val="single"/>
          <w:lang w:val="nl-NL" w:eastAsia="nl-NL"/>
        </w:rPr>
        <w:t>Nederlands is de omgangstaal van de school</w:t>
      </w:r>
    </w:p>
    <w:p w14:paraId="34108343" w14:textId="2AE050A9" w:rsidR="002A4EAC" w:rsidRPr="00277FC8" w:rsidRDefault="002A4EAC" w:rsidP="002A4EAC">
      <w:pPr>
        <w:rPr>
          <w:bCs/>
          <w:iCs/>
          <w:lang w:val="nl-NL" w:eastAsia="nl-NL"/>
        </w:rPr>
      </w:pPr>
      <w:r w:rsidRPr="00277FC8">
        <w:rPr>
          <w:bCs/>
          <w:iCs/>
          <w:lang w:val="nl-NL" w:eastAsia="nl-NL"/>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78886D17" w14:textId="77777777" w:rsidR="002A4EAC" w:rsidRPr="00277FC8" w:rsidRDefault="002A4EAC" w:rsidP="002A4EAC">
      <w:pPr>
        <w:rPr>
          <w:bCs/>
          <w:iCs/>
          <w:lang w:val="nl-NL" w:eastAsia="nl-NL"/>
        </w:rPr>
      </w:pPr>
      <w:r w:rsidRPr="00277FC8">
        <w:rPr>
          <w:bCs/>
          <w:iCs/>
          <w:lang w:val="nl-NL" w:eastAsia="nl-NL"/>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24CDFDB3" w14:textId="1D9F68B2" w:rsidR="002A4EAC" w:rsidRDefault="002A4EAC" w:rsidP="002A4EAC">
      <w:pPr>
        <w:rPr>
          <w:bCs/>
          <w:iCs/>
          <w:lang w:val="nl-NL" w:eastAsia="nl-NL"/>
        </w:rPr>
      </w:pPr>
      <w:r w:rsidRPr="00277FC8">
        <w:rPr>
          <w:bCs/>
          <w:iCs/>
          <w:lang w:val="nl-NL" w:eastAsia="nl-NL"/>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78036D4" w14:textId="77777777" w:rsidR="002A4EAC" w:rsidRPr="00277FC8" w:rsidRDefault="002A4EAC" w:rsidP="002A4EAC">
      <w:pPr>
        <w:rPr>
          <w:bCs/>
          <w:iCs/>
          <w:lang w:val="nl-NL" w:eastAsia="nl-NL"/>
        </w:rPr>
      </w:pPr>
    </w:p>
    <w:p w14:paraId="0D8A76B3" w14:textId="77777777" w:rsidR="002A4EAC" w:rsidRDefault="002A4EAC" w:rsidP="002A4EAC">
      <w:pPr>
        <w:rPr>
          <w:lang w:val="nl-NL" w:eastAsia="nl-NL"/>
        </w:rPr>
      </w:pPr>
      <w:r w:rsidRPr="00E84574">
        <w:rPr>
          <w:lang w:val="nl-NL" w:eastAsia="nl-NL"/>
        </w:rPr>
        <w:t xml:space="preserve">§ </w:t>
      </w:r>
      <w:r>
        <w:rPr>
          <w:lang w:val="nl-NL" w:eastAsia="nl-NL"/>
        </w:rPr>
        <w:t>5</w:t>
      </w:r>
      <w:r w:rsidRPr="00E84574">
        <w:rPr>
          <w:lang w:val="nl-NL" w:eastAsia="nl-NL"/>
        </w:rPr>
        <w:tab/>
      </w:r>
      <w:r w:rsidRPr="002A4EAC">
        <w:rPr>
          <w:u w:val="single"/>
          <w:lang w:val="nl-NL" w:eastAsia="nl-NL"/>
        </w:rPr>
        <w:t>Taalachterstand</w:t>
      </w:r>
    </w:p>
    <w:p w14:paraId="13F86D1F" w14:textId="77777777" w:rsidR="002A4EAC" w:rsidRPr="00E84574" w:rsidRDefault="002A4EAC" w:rsidP="002A4EAC">
      <w:pPr>
        <w:rPr>
          <w:b/>
          <w:i/>
          <w:lang w:val="nl-NL" w:eastAsia="nl-NL"/>
        </w:rPr>
      </w:pPr>
      <w:r>
        <w:rPr>
          <w:lang w:val="nl-NL" w:eastAsia="nl-NL"/>
        </w:rPr>
        <w:lastRenderedPageBreak/>
        <w:t xml:space="preserve">We verwachten van de ouders dat zij zich positief opstellen tegenover bijkomende inspanningen die de school levert om de taalachterstand van leerlingen weg te werken. </w:t>
      </w:r>
    </w:p>
    <w:p w14:paraId="3C7F0BAA" w14:textId="77777777" w:rsidR="002A4EAC" w:rsidRDefault="002A4EAC" w:rsidP="002A4EAC">
      <w:pPr>
        <w:spacing w:before="120" w:after="0" w:line="240" w:lineRule="auto"/>
        <w:rPr>
          <w:rFonts w:ascii="Verdana" w:hAnsi="Verdana" w:cs="Arial"/>
          <w:sz w:val="18"/>
          <w:szCs w:val="18"/>
          <w:lang w:val="nl-NL" w:eastAsia="nl-NL"/>
        </w:rPr>
      </w:pPr>
    </w:p>
    <w:p w14:paraId="77EB8846" w14:textId="77777777" w:rsidR="002A4EAC" w:rsidRDefault="002A4EAC" w:rsidP="00417393"/>
    <w:p w14:paraId="63A04F2C" w14:textId="5CC42567" w:rsidR="002A4EAC" w:rsidRDefault="002A4EAC">
      <w:r>
        <w:br w:type="page"/>
      </w:r>
    </w:p>
    <w:p w14:paraId="45C7E7FC" w14:textId="77777777" w:rsidR="002A4EAC" w:rsidRPr="00E84574" w:rsidRDefault="002A4EAC" w:rsidP="002A4EAC">
      <w:pPr>
        <w:pStyle w:val="Kop1"/>
        <w:numPr>
          <w:ilvl w:val="0"/>
          <w:numId w:val="0"/>
        </w:numPr>
        <w:rPr>
          <w:lang w:val="nl-NL" w:eastAsia="nl-NL"/>
        </w:rPr>
      </w:pPr>
      <w:bookmarkStart w:id="1" w:name="_Toc191982973"/>
      <w:bookmarkStart w:id="2" w:name="_Toc229386932"/>
      <w:bookmarkStart w:id="3" w:name="_Toc231288590"/>
      <w:bookmarkStart w:id="4" w:name="_Toc232308866"/>
      <w:bookmarkStart w:id="5" w:name="_Toc232309431"/>
      <w:bookmarkStart w:id="6" w:name="_Toc46820167"/>
      <w:r w:rsidRPr="00E84574">
        <w:rPr>
          <w:lang w:val="nl-NL" w:eastAsia="nl-NL"/>
        </w:rPr>
        <w:lastRenderedPageBreak/>
        <w:t>Hoofdstuk 3</w:t>
      </w:r>
      <w:r w:rsidRPr="00E84574">
        <w:rPr>
          <w:lang w:val="nl-NL" w:eastAsia="nl-NL"/>
        </w:rPr>
        <w:tab/>
      </w:r>
      <w:r w:rsidRPr="00E84574">
        <w:rPr>
          <w:lang w:val="nl-NL" w:eastAsia="nl-NL"/>
        </w:rPr>
        <w:tab/>
      </w:r>
      <w:bookmarkEnd w:id="1"/>
      <w:bookmarkEnd w:id="2"/>
      <w:bookmarkEnd w:id="3"/>
      <w:bookmarkEnd w:id="4"/>
      <w:bookmarkEnd w:id="5"/>
      <w:r w:rsidRPr="00E84574">
        <w:rPr>
          <w:lang w:val="nl-NL" w:eastAsia="nl-NL"/>
        </w:rPr>
        <w:t>Sponsoring</w:t>
      </w:r>
      <w:bookmarkEnd w:id="6"/>
    </w:p>
    <w:p w14:paraId="603ADFCF" w14:textId="77777777" w:rsidR="002A4EAC" w:rsidRDefault="002A4EAC" w:rsidP="002A4EAC">
      <w:pPr>
        <w:rPr>
          <w:rStyle w:val="Zwaar"/>
        </w:rPr>
      </w:pPr>
    </w:p>
    <w:p w14:paraId="211B9A25" w14:textId="24D0257D" w:rsidR="002A4EAC" w:rsidRPr="002A4EAC" w:rsidRDefault="002A4EAC" w:rsidP="002A4EAC">
      <w:pPr>
        <w:rPr>
          <w:rStyle w:val="Zwaar"/>
        </w:rPr>
      </w:pPr>
      <w:r w:rsidRPr="002A4EAC">
        <w:rPr>
          <w:rStyle w:val="Zwaar"/>
        </w:rPr>
        <w:t>Artikel 6</w:t>
      </w:r>
    </w:p>
    <w:p w14:paraId="3AF550FD"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pPr>
      <w:r w:rsidRPr="00E84574">
        <w:rPr>
          <w:rFonts w:ascii="Verdana" w:hAnsi="Verdana" w:cs="Arial"/>
          <w:sz w:val="18"/>
          <w:szCs w:val="18"/>
          <w:lang w:val="nl-NL" w:eastAsia="nl-NL"/>
        </w:rPr>
        <w:t>§ 1</w:t>
      </w:r>
      <w:r w:rsidRPr="00E84574">
        <w:rPr>
          <w:rFonts w:ascii="Verdana" w:hAnsi="Verdana" w:cs="Arial"/>
          <w:sz w:val="18"/>
          <w:szCs w:val="18"/>
          <w:lang w:val="nl-NL" w:eastAsia="nl-NL"/>
        </w:rPr>
        <w:tab/>
      </w:r>
      <w:r w:rsidRPr="002A4EAC">
        <w:t>De school werkt voor het bereiken van de eindtermen en het nastreven van ontwikkelingsdoelen met de middelen die door de Vlaamse Gemeenschap en door het schoolbestuur ter beschikking worden gesteld.</w:t>
      </w:r>
    </w:p>
    <w:p w14:paraId="7030C1B0"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2</w:t>
      </w:r>
      <w:r w:rsidRPr="00E84574">
        <w:rPr>
          <w:rFonts w:ascii="Verdana" w:hAnsi="Verdana" w:cs="Arial"/>
          <w:sz w:val="18"/>
          <w:szCs w:val="18"/>
          <w:lang w:val="nl-NL" w:eastAsia="nl-NL"/>
        </w:rPr>
        <w:tab/>
      </w:r>
      <w:r w:rsidRPr="002A4EAC">
        <w:t>Om de bijdragen van de ouders voor niet-eindtermgebonden onderwijskosten te beperken, kan de school gebruik maken van geldelijke en niet-geldelijke ondersteuning door derden.</w:t>
      </w:r>
    </w:p>
    <w:p w14:paraId="19837D98"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3</w:t>
      </w:r>
      <w:r w:rsidRPr="00E84574">
        <w:rPr>
          <w:rFonts w:ascii="Verdana" w:hAnsi="Verdana" w:cs="Arial"/>
          <w:sz w:val="18"/>
          <w:szCs w:val="18"/>
          <w:lang w:val="nl-NL" w:eastAsia="nl-NL"/>
        </w:rPr>
        <w:tab/>
      </w:r>
      <w:r w:rsidRPr="002A4EAC">
        <w:t>Dergelijke ondersteuning in de vorm van mededelingen die rechtstreeks of onrechtstreeks tot doel hebben de verkoop van producten of diensten te bevorderen, kan enkel in geval van facultatieve activiteiten en na overleg in de schoolraad.</w:t>
      </w:r>
    </w:p>
    <w:p w14:paraId="6475DF0C"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4</w:t>
      </w:r>
      <w:r w:rsidRPr="00E84574">
        <w:rPr>
          <w:rFonts w:ascii="Verdana" w:hAnsi="Verdana" w:cs="Arial"/>
          <w:sz w:val="18"/>
          <w:szCs w:val="18"/>
          <w:lang w:val="nl-NL" w:eastAsia="nl-NL"/>
        </w:rPr>
        <w:tab/>
      </w:r>
      <w:r w:rsidRPr="002A4EAC">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8FABD5B"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5</w:t>
      </w:r>
      <w:r w:rsidRPr="00E84574">
        <w:rPr>
          <w:rFonts w:ascii="Verdana" w:hAnsi="Verdana" w:cs="Arial"/>
          <w:sz w:val="18"/>
          <w:szCs w:val="18"/>
          <w:lang w:val="nl-NL" w:eastAsia="nl-NL"/>
        </w:rPr>
        <w:tab/>
      </w:r>
      <w:r w:rsidRPr="002A4EAC">
        <w:t>De bedoelde mededelingen kunnen enkel indien:</w:t>
      </w:r>
    </w:p>
    <w:p w14:paraId="663F1869" w14:textId="77777777" w:rsidR="002A4EAC" w:rsidRPr="002A4EAC"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2A4EAC">
        <w:rPr>
          <w:rFonts w:asciiTheme="minorHAnsi" w:hAnsiTheme="minorHAnsi" w:cstheme="minorHAnsi"/>
          <w:lang w:val="nl-NL" w:eastAsia="nl-NL"/>
        </w:rPr>
        <w:t>deze mededelingen verenigbaar zijn met de pedagogische en onderwijskundige taken en doelstellingen van de school;</w:t>
      </w:r>
    </w:p>
    <w:p w14:paraId="1D985182" w14:textId="77777777" w:rsidR="002A4EAC" w:rsidRPr="002A4EAC"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2A4EAC">
        <w:rPr>
          <w:rFonts w:asciiTheme="minorHAnsi" w:hAnsiTheme="minorHAnsi" w:cstheme="minorHAnsi"/>
          <w:lang w:val="nl-NL" w:eastAsia="nl-NL"/>
        </w:rPr>
        <w:t>deze mededelingen de objectiviteit, de geloofwaardigheid, de betrouwbaarheid en de onafhankelijkheid van de school niet in het gedrang brengen.</w:t>
      </w:r>
    </w:p>
    <w:p w14:paraId="777BA823" w14:textId="4B6CA225" w:rsid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6</w:t>
      </w:r>
      <w:r w:rsidRPr="00E84574">
        <w:rPr>
          <w:rFonts w:ascii="Verdana" w:hAnsi="Verdana" w:cs="Arial"/>
          <w:sz w:val="18"/>
          <w:szCs w:val="18"/>
          <w:lang w:val="nl-NL" w:eastAsia="nl-NL"/>
        </w:rPr>
        <w:tab/>
      </w:r>
      <w:r w:rsidRPr="002A4EAC">
        <w:t>In geval van vragen of problemen met betrekking tot de geldelijke of niet-geldelijke ondersteuning door derden, richt men zich tot het schoolbestuur.</w:t>
      </w:r>
    </w:p>
    <w:p w14:paraId="21953E15" w14:textId="757B80E5" w:rsid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p>
    <w:p w14:paraId="1E0CC628" w14:textId="6B1AB4D6" w:rsidR="002A4EAC" w:rsidRDefault="002A4EAC">
      <w:r>
        <w:br w:type="page"/>
      </w:r>
    </w:p>
    <w:p w14:paraId="7A48B264" w14:textId="77777777" w:rsidR="002A4EAC" w:rsidRPr="004B3409" w:rsidRDefault="002A4EAC" w:rsidP="002A4EAC">
      <w:pPr>
        <w:pStyle w:val="Kop1"/>
        <w:numPr>
          <w:ilvl w:val="0"/>
          <w:numId w:val="0"/>
        </w:numPr>
        <w:ind w:left="432" w:hanging="432"/>
        <w:rPr>
          <w:lang w:val="nl-NL" w:eastAsia="nl-NL"/>
        </w:rPr>
      </w:pPr>
      <w:bookmarkStart w:id="7" w:name="_Toc46820168"/>
      <w:r w:rsidRPr="004B3409">
        <w:rPr>
          <w:lang w:val="nl-NL" w:eastAsia="nl-NL"/>
        </w:rPr>
        <w:lastRenderedPageBreak/>
        <w:t xml:space="preserve">Hoofdstuk 4 </w:t>
      </w:r>
      <w:r w:rsidRPr="004B3409">
        <w:rPr>
          <w:lang w:val="nl-NL" w:eastAsia="nl-NL"/>
        </w:rPr>
        <w:tab/>
        <w:t>Kostenbeheersing</w:t>
      </w:r>
      <w:bookmarkEnd w:id="7"/>
    </w:p>
    <w:p w14:paraId="51F098D2"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Style w:val="Zwaar"/>
        </w:rPr>
      </w:pPr>
      <w:r w:rsidRPr="009E449E">
        <w:rPr>
          <w:rStyle w:val="Zwaar"/>
        </w:rPr>
        <w:t>Artikel 7</w:t>
      </w:r>
    </w:p>
    <w:p w14:paraId="16238FD3" w14:textId="77777777" w:rsidR="002A4EAC" w:rsidRPr="00966381"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Verdana" w:hAnsi="Verdana" w:cs="Arial"/>
          <w:b/>
          <w:bCs/>
          <w:iCs/>
          <w:sz w:val="18"/>
          <w:szCs w:val="18"/>
          <w:lang w:val="nl-NL" w:eastAsia="nl-NL"/>
        </w:rPr>
      </w:pPr>
      <w:r w:rsidRPr="009E449E">
        <w:rPr>
          <w:rFonts w:asciiTheme="minorHAnsi" w:hAnsiTheme="minorHAnsi" w:cstheme="minorHAnsi"/>
          <w:bCs/>
          <w:iCs/>
          <w:lang w:val="nl-NL" w:eastAsia="nl-NL"/>
        </w:rPr>
        <w:t>§ 1</w:t>
      </w:r>
      <w:r w:rsidRPr="00966381">
        <w:rPr>
          <w:rFonts w:ascii="Verdana" w:hAnsi="Verdana" w:cs="Arial"/>
          <w:bCs/>
          <w:iCs/>
          <w:sz w:val="18"/>
          <w:szCs w:val="18"/>
          <w:lang w:val="nl-NL" w:eastAsia="nl-NL"/>
        </w:rPr>
        <w:tab/>
      </w:r>
      <w:r w:rsidRPr="009E449E">
        <w:rPr>
          <w:rFonts w:asciiTheme="minorHAnsi" w:hAnsiTheme="minorHAnsi" w:cstheme="minorHAnsi"/>
          <w:b/>
          <w:snapToGrid w:val="0"/>
          <w:lang w:eastAsia="nl-NL"/>
        </w:rPr>
        <w:t>Kosteloos</w:t>
      </w:r>
    </w:p>
    <w:p w14:paraId="6D515BD4"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66381">
        <w:rPr>
          <w:rFonts w:ascii="Verdana" w:hAnsi="Verdana" w:cs="Arial"/>
          <w:sz w:val="18"/>
          <w:szCs w:val="18"/>
          <w:lang w:val="nl-NL" w:eastAsia="nl-NL"/>
        </w:rPr>
        <w:tab/>
      </w:r>
      <w:r w:rsidRPr="009E449E">
        <w:rPr>
          <w:rFonts w:asciiTheme="minorHAnsi" w:hAnsiTheme="minorHAnsi" w:cstheme="minorHAnsi"/>
          <w:lang w:val="nl-NL" w:eastAsia="nl-NL"/>
        </w:rPr>
        <w:t>Het schoolbestuur vraagt geen direct of indirect inschrijvingsgeld.</w:t>
      </w:r>
    </w:p>
    <w:p w14:paraId="653CCD79"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Het schoolbestuur vraagt geen bijdrage voor onderwijsgebonden kosten die noodzakelijk zijn om een eindterm te realiseren of een ontwikkelingsdoel na te streven.</w:t>
      </w:r>
    </w:p>
    <w:p w14:paraId="68A385BA"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De school houdt zich aan de lijst van materialen welke door haar zelf ter beschikking moeten worden gesteld van de leerlingen zoals vastgesteld door de Vlaamse minister bevoegd voor onderwijs.</w:t>
      </w:r>
    </w:p>
    <w:p w14:paraId="644E2A8D"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 2</w:t>
      </w:r>
      <w:r w:rsidRPr="00E84574">
        <w:rPr>
          <w:rFonts w:ascii="Verdana" w:hAnsi="Verdana" w:cs="Arial"/>
          <w:sz w:val="18"/>
          <w:szCs w:val="18"/>
          <w:lang w:val="nl-NL" w:eastAsia="nl-NL"/>
        </w:rPr>
        <w:tab/>
      </w:r>
      <w:r w:rsidRPr="009E449E">
        <w:rPr>
          <w:rFonts w:asciiTheme="minorHAnsi" w:hAnsiTheme="minorHAnsi" w:cstheme="minorHAnsi"/>
          <w:b/>
          <w:snapToGrid w:val="0"/>
          <w:lang w:val="nl-NL" w:eastAsia="nl-NL"/>
        </w:rPr>
        <w:t>Scherpe maximumfactuur</w:t>
      </w:r>
    </w:p>
    <w:p w14:paraId="25C35856"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textAlignment w:val="baseline"/>
        <w:rPr>
          <w:rFonts w:asciiTheme="minorHAnsi" w:hAnsiTheme="minorHAnsi" w:cstheme="minorHAnsi"/>
          <w:lang w:val="nl-NL" w:eastAsia="nl-NL"/>
        </w:rPr>
      </w:pPr>
      <w:r w:rsidRPr="009E449E">
        <w:rPr>
          <w:rFonts w:asciiTheme="minorHAnsi" w:hAnsiTheme="minorHAnsi" w:cstheme="minorHAnsi"/>
          <w:lang w:val="nl-NL" w:eastAsia="nl-NL"/>
        </w:rPr>
        <w:t xml:space="preserve">Het schoolbestuur kan echter een beperkte bijdrage vragen voor kosten die het maakt om de eindtermen en de ontwikkelingsdoelen te verlevendigen. </w:t>
      </w:r>
    </w:p>
    <w:p w14:paraId="5220B169"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Dit gebeurt steeds na overleg met de schoolraad.</w:t>
      </w:r>
    </w:p>
    <w:p w14:paraId="4B42DEA3"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Het gaat over volgende bijdragen :</w:t>
      </w:r>
    </w:p>
    <w:p w14:paraId="5F63F6B8"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toegangsprijs voor het zwembad, met uitzondering van de leerlingengroep waarvoor de toegangsprijs door de Vlaamse Gemeenschap wordt gedragen;</w:t>
      </w:r>
    </w:p>
    <w:p w14:paraId="18FCD314"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toegangsprijs bij pedagogisch-didactische uitstappen;</w:t>
      </w:r>
    </w:p>
    <w:p w14:paraId="363A5EC3"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deelnamekosten bij eendaagse extra-murosactiviteiten;</w:t>
      </w:r>
    </w:p>
    <w:p w14:paraId="78523707"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vervoerskosten bij pedagogisch-didactische uitstappen, eendaagse extra-murosactiviteiten en zwemmen, met uitzondering van de leerlingengroep waarvoor de vervoerkosten naar het zwembad door de Vlaamse Gemeenschap worden gedragen;</w:t>
      </w:r>
    </w:p>
    <w:p w14:paraId="0515FFBB"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aankoopprijs van turn- en zwemkledij;</w:t>
      </w:r>
    </w:p>
    <w:p w14:paraId="380069E6"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kosten voor occasionele activiteiten, projecten en feestactiviteiten;</w:t>
      </w:r>
    </w:p>
    <w:p w14:paraId="02EB628B"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w:t>
      </w:r>
    </w:p>
    <w:p w14:paraId="1B3014A3" w14:textId="77777777" w:rsidR="002A4EAC" w:rsidRPr="00E84574" w:rsidRDefault="002A4EAC" w:rsidP="002A4EA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ascii="Verdana" w:hAnsi="Verdana" w:cs="Arial"/>
          <w:sz w:val="18"/>
          <w:szCs w:val="18"/>
          <w:lang w:val="nl-NL" w:eastAsia="nl-NL"/>
        </w:rPr>
      </w:pPr>
    </w:p>
    <w:p w14:paraId="1E947627" w14:textId="77777777" w:rsidR="002A4EAC" w:rsidRPr="00E84574" w:rsidRDefault="002A4EAC" w:rsidP="009E449E">
      <w:pPr>
        <w:pStyle w:val="Kop3"/>
        <w:numPr>
          <w:ilvl w:val="0"/>
          <w:numId w:val="0"/>
        </w:numPr>
        <w:spacing w:before="120" w:line="240" w:lineRule="auto"/>
        <w:ind w:left="720" w:hanging="720"/>
        <w:rPr>
          <w:rFonts w:ascii="Verdana" w:hAnsi="Verdana" w:cs="Arial"/>
          <w:bCs/>
          <w:snapToGrid w:val="0"/>
          <w:color w:val="auto"/>
          <w:sz w:val="18"/>
          <w:szCs w:val="18"/>
          <w:lang w:val="nl-NL" w:eastAsia="nl-NL"/>
        </w:rPr>
      </w:pPr>
      <w:bookmarkStart w:id="8" w:name="_Toc392507457"/>
      <w:bookmarkStart w:id="9" w:name="_Toc392507581"/>
      <w:bookmarkStart w:id="10" w:name="_Toc520996992"/>
      <w:bookmarkStart w:id="11" w:name="_Toc45719752"/>
      <w:bookmarkStart w:id="12" w:name="_Toc46819697"/>
      <w:bookmarkStart w:id="13" w:name="_Toc46820169"/>
      <w:r w:rsidRPr="009E449E">
        <w:rPr>
          <w:rFonts w:asciiTheme="minorHAnsi" w:hAnsiTheme="minorHAnsi" w:cstheme="minorHAnsi"/>
          <w:b w:val="0"/>
          <w:i w:val="0"/>
          <w:iCs/>
          <w:color w:val="auto"/>
          <w:sz w:val="20"/>
          <w:szCs w:val="20"/>
          <w:lang w:val="nl-NL" w:eastAsia="nl-NL"/>
        </w:rPr>
        <w:t>§ 3</w:t>
      </w:r>
      <w:r w:rsidRPr="00E84574">
        <w:rPr>
          <w:rFonts w:ascii="Verdana" w:hAnsi="Verdana" w:cs="Arial"/>
          <w:b w:val="0"/>
          <w:color w:val="auto"/>
          <w:sz w:val="18"/>
          <w:szCs w:val="18"/>
          <w:lang w:val="nl-NL" w:eastAsia="nl-NL"/>
        </w:rPr>
        <w:tab/>
      </w:r>
      <w:r w:rsidRPr="009E449E">
        <w:rPr>
          <w:rFonts w:asciiTheme="minorHAnsi" w:hAnsiTheme="minorHAnsi" w:cstheme="minorHAnsi"/>
          <w:i w:val="0"/>
          <w:iCs/>
          <w:snapToGrid w:val="0"/>
          <w:color w:val="auto"/>
          <w:sz w:val="20"/>
          <w:szCs w:val="20"/>
          <w:lang w:val="nl-NL" w:eastAsia="nl-NL"/>
        </w:rPr>
        <w:t>Minder scherpe maximumfactuur</w:t>
      </w:r>
      <w:bookmarkEnd w:id="8"/>
      <w:bookmarkEnd w:id="9"/>
      <w:bookmarkEnd w:id="10"/>
      <w:bookmarkEnd w:id="11"/>
      <w:bookmarkEnd w:id="12"/>
      <w:bookmarkEnd w:id="13"/>
    </w:p>
    <w:p w14:paraId="408584D8" w14:textId="77777777" w:rsidR="002A4EAC" w:rsidRPr="009E449E" w:rsidRDefault="002A4EAC" w:rsidP="002A4EA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37" w:hanging="737"/>
        <w:textAlignment w:val="baseline"/>
        <w:rPr>
          <w:rFonts w:asciiTheme="minorHAnsi" w:hAnsiTheme="minorHAnsi" w:cstheme="minorHAnsi"/>
          <w:lang w:val="nl-NL" w:eastAsia="nl-NL"/>
        </w:rPr>
      </w:pPr>
      <w:r w:rsidRPr="00E84574">
        <w:rPr>
          <w:rFonts w:ascii="Verdana" w:hAnsi="Verdana" w:cs="Arial"/>
          <w:sz w:val="18"/>
          <w:szCs w:val="18"/>
          <w:lang w:val="nl-NL" w:eastAsia="nl-NL"/>
        </w:rPr>
        <w:tab/>
      </w:r>
      <w:r w:rsidRPr="009E449E">
        <w:rPr>
          <w:rFonts w:asciiTheme="minorHAnsi" w:hAnsiTheme="minorHAnsi" w:cstheme="minorHAnsi"/>
          <w:lang w:val="nl-NL" w:eastAsia="nl-NL"/>
        </w:rPr>
        <w:t>Voor meerdaagse extra-murosactiviteiten kan enkel in de lagere school een bijdrage gevraagd worden. Dit gebeurt na overleg met de schoolraad.</w:t>
      </w:r>
    </w:p>
    <w:p w14:paraId="5D4621AB"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b/>
          <w:lang w:val="nl-NL" w:eastAsia="nl-NL"/>
        </w:rPr>
      </w:pPr>
      <w:r w:rsidRPr="009E449E">
        <w:rPr>
          <w:rFonts w:asciiTheme="minorHAnsi" w:hAnsiTheme="minorHAnsi" w:cstheme="minorHAnsi"/>
          <w:lang w:val="nl-NL" w:eastAsia="nl-NL"/>
        </w:rPr>
        <w:t>§ 4</w:t>
      </w:r>
      <w:r w:rsidRPr="009E449E">
        <w:rPr>
          <w:rFonts w:asciiTheme="minorHAnsi" w:hAnsiTheme="minorHAnsi" w:cstheme="minorHAnsi"/>
          <w:lang w:val="nl-NL" w:eastAsia="nl-NL"/>
        </w:rPr>
        <w:tab/>
      </w:r>
      <w:r w:rsidRPr="009E449E">
        <w:rPr>
          <w:rFonts w:asciiTheme="minorHAnsi" w:hAnsiTheme="minorHAnsi" w:cstheme="minorHAnsi"/>
          <w:b/>
        </w:rPr>
        <w:t>Bijdrageregeling</w:t>
      </w:r>
    </w:p>
    <w:p w14:paraId="668676BC"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lang w:val="nl-NL" w:eastAsia="nl-NL"/>
        </w:rPr>
      </w:pPr>
      <w:r w:rsidRPr="00E84574">
        <w:rPr>
          <w:rFonts w:ascii="Verdana" w:hAnsi="Verdana" w:cs="Arial"/>
          <w:sz w:val="18"/>
          <w:szCs w:val="18"/>
          <w:lang w:val="nl-NL" w:eastAsia="nl-NL"/>
        </w:rPr>
        <w:tab/>
      </w:r>
      <w:r w:rsidRPr="009E449E">
        <w:rPr>
          <w:rFonts w:asciiTheme="minorHAnsi" w:hAnsiTheme="minorHAnsi" w:cstheme="minorHAnsi"/>
          <w:lang w:val="nl-NL" w:eastAsia="nl-NL"/>
        </w:rPr>
        <w:t>De school biedt volgende diensten en materialen aan tegen betaling:</w:t>
      </w:r>
    </w:p>
    <w:p w14:paraId="4F85ED6D"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vervoer en deelname aan buitenschoolse activiteiten (o.a. Stichting Vlaamse Schoolsport);</w:t>
      </w:r>
    </w:p>
    <w:p w14:paraId="5FF25459"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buitenschoolse opvang;</w:t>
      </w:r>
    </w:p>
    <w:p w14:paraId="6E9ACDCB"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middagtoezicht;</w:t>
      </w:r>
    </w:p>
    <w:p w14:paraId="43D5E16D"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maaltijden;</w:t>
      </w:r>
    </w:p>
    <w:p w14:paraId="7F35F606"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abonnementen op tijdschriften;</w:t>
      </w:r>
    </w:p>
    <w:p w14:paraId="542C45CE"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nieuwjaarsbrieven;</w:t>
      </w:r>
    </w:p>
    <w:p w14:paraId="417ED2F7"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(klas-)foto’s;</w:t>
      </w:r>
    </w:p>
    <w:p w14:paraId="3970337C"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steunacties;</w:t>
      </w:r>
    </w:p>
    <w:p w14:paraId="2073E926"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kopiëren van leerlingengegevens;</w:t>
      </w:r>
    </w:p>
    <w:p w14:paraId="19C42D20"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w:t>
      </w:r>
    </w:p>
    <w:p w14:paraId="1603E1B2"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textAlignment w:val="baseline"/>
        <w:rPr>
          <w:rFonts w:asciiTheme="minorHAnsi" w:hAnsiTheme="minorHAnsi" w:cstheme="minorHAnsi"/>
          <w:lang w:val="nl-NL" w:eastAsia="nl-NL"/>
        </w:rPr>
      </w:pPr>
      <w:r w:rsidRPr="009E449E">
        <w:rPr>
          <w:rFonts w:asciiTheme="minorHAnsi" w:hAnsiTheme="minorHAnsi" w:cstheme="minorHAnsi"/>
          <w:lang w:val="nl-NL" w:eastAsia="nl-NL"/>
        </w:rPr>
        <w:t>De ouders kiezen of ze hier gebruik van maken of niet. De school gebruikt deze materialen/diensten niet in haar activiteiten en lessen.</w:t>
      </w:r>
    </w:p>
    <w:p w14:paraId="2DF61E91"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9E449E">
        <w:rPr>
          <w:rFonts w:asciiTheme="minorHAnsi" w:hAnsiTheme="minorHAnsi" w:cstheme="minorHAnsi"/>
          <w:lang w:val="nl-NL" w:eastAsia="nl-NL"/>
        </w:rPr>
        <w:t>§ 5</w:t>
      </w:r>
      <w:r w:rsidRPr="00E84574">
        <w:rPr>
          <w:rFonts w:ascii="Verdana" w:hAnsi="Verdana" w:cs="Arial"/>
          <w:sz w:val="18"/>
          <w:szCs w:val="18"/>
          <w:lang w:val="nl-NL" w:eastAsia="nl-NL"/>
        </w:rPr>
        <w:tab/>
        <w:t xml:space="preserve">Het schoolbestuur bepaalt jaarlijks of wanneer de noodzaak zich voordoet, na overleg in de </w:t>
      </w:r>
      <w:r w:rsidRPr="009E449E">
        <w:rPr>
          <w:rFonts w:asciiTheme="minorHAnsi" w:hAnsiTheme="minorHAnsi" w:cstheme="minorHAnsi"/>
          <w:lang w:val="nl-NL" w:eastAsia="nl-NL"/>
        </w:rPr>
        <w:t>schoolraad de volgende modaliteiten en de periodiciteit van betaling betreffende:</w:t>
      </w:r>
    </w:p>
    <w:p w14:paraId="55FF5D4B"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de bijdragen die met respect voor het grensbedrag van de scherpe maximumfactuur kunnen worden gevraagd;</w:t>
      </w:r>
    </w:p>
    <w:p w14:paraId="40AADE10"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de bijdragen die met respect voor het grensbedrag van de minder scherpe maximumfactuur kunnen worden gevraagd;</w:t>
      </w:r>
    </w:p>
    <w:p w14:paraId="7615E127"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lastRenderedPageBreak/>
        <w:t>de bijdrageregeling.</w:t>
      </w:r>
    </w:p>
    <w:p w14:paraId="406B911A" w14:textId="77777777" w:rsidR="002A4EAC" w:rsidRPr="009E449E" w:rsidRDefault="002A4EAC" w:rsidP="002A4EAC">
      <w:pPr>
        <w:numPr>
          <w:ilvl w:val="12"/>
          <w:numId w:val="0"/>
        </w:numPr>
        <w:spacing w:before="120" w:after="0" w:line="240" w:lineRule="auto"/>
        <w:ind w:left="708"/>
        <w:rPr>
          <w:rFonts w:asciiTheme="minorHAnsi" w:hAnsiTheme="minorHAnsi" w:cstheme="minorHAnsi"/>
          <w:lang w:val="nl-NL" w:eastAsia="nl-NL"/>
        </w:rPr>
      </w:pPr>
      <w:r w:rsidRPr="009E449E">
        <w:rPr>
          <w:rFonts w:asciiTheme="minorHAnsi" w:hAnsiTheme="minorHAnsi" w:cstheme="minorHAnsi"/>
          <w:lang w:val="nl-NL" w:eastAsia="nl-NL"/>
        </w:rPr>
        <w:t>De bedragen van de bovenvermelde facturen zijn onderworpen aan een indexregeling zoals vastgesteld in de wetgeving met betrekking tot de kostenbeheersing in het basisonderwijs.</w:t>
      </w:r>
    </w:p>
    <w:p w14:paraId="79AA56B4" w14:textId="77777777" w:rsidR="002A4EAC" w:rsidRPr="009E449E" w:rsidRDefault="002A4EAC" w:rsidP="002A4EAC">
      <w:pPr>
        <w:spacing w:before="120" w:after="0" w:line="240" w:lineRule="auto"/>
        <w:ind w:left="705"/>
        <w:rPr>
          <w:rFonts w:asciiTheme="minorHAnsi" w:hAnsiTheme="minorHAnsi" w:cstheme="minorHAnsi"/>
          <w:snapToGrid w:val="0"/>
          <w:lang w:val="nl-NL" w:eastAsia="nl-NL"/>
        </w:rPr>
      </w:pPr>
      <w:r w:rsidRPr="009E449E">
        <w:rPr>
          <w:rFonts w:asciiTheme="minorHAnsi" w:hAnsiTheme="minorHAnsi" w:cstheme="minorHAnsi"/>
          <w:lang w:val="nl-NL" w:eastAsia="nl-NL"/>
        </w:rPr>
        <w:tab/>
      </w:r>
      <w:r w:rsidRPr="009E449E">
        <w:rPr>
          <w:rFonts w:asciiTheme="minorHAnsi" w:hAnsiTheme="minorHAnsi" w:cstheme="minorHAnsi"/>
          <w:snapToGrid w:val="0"/>
          <w:lang w:val="nl-NL" w:eastAsia="nl-NL"/>
        </w:rPr>
        <w:t>Deze bedragen worden na wijzigen schriftelijk meegedeeld aan de ouders.</w:t>
      </w:r>
    </w:p>
    <w:p w14:paraId="16CD2371" w14:textId="77777777" w:rsidR="002A4EAC" w:rsidRPr="000E7B7A" w:rsidRDefault="002A4EAC" w:rsidP="000E7B7A">
      <w:pPr>
        <w:pStyle w:val="Kop3"/>
        <w:numPr>
          <w:ilvl w:val="0"/>
          <w:numId w:val="0"/>
        </w:numPr>
        <w:spacing w:before="120" w:line="240" w:lineRule="auto"/>
        <w:ind w:left="720" w:hanging="720"/>
        <w:rPr>
          <w:rFonts w:asciiTheme="minorHAnsi" w:hAnsiTheme="minorHAnsi" w:cstheme="minorHAnsi"/>
          <w:color w:val="auto"/>
          <w:sz w:val="20"/>
          <w:szCs w:val="20"/>
          <w:lang w:val="nl-NL" w:eastAsia="nl-NL"/>
        </w:rPr>
      </w:pPr>
      <w:bookmarkStart w:id="14" w:name="_Toc392507458"/>
      <w:bookmarkStart w:id="15" w:name="_Toc392507582"/>
      <w:bookmarkStart w:id="16" w:name="_Toc520996993"/>
      <w:bookmarkStart w:id="17" w:name="_Toc45719753"/>
      <w:bookmarkStart w:id="18" w:name="_Toc46819698"/>
      <w:bookmarkStart w:id="19" w:name="_Toc46820170"/>
      <w:r w:rsidRPr="000E7B7A">
        <w:rPr>
          <w:rFonts w:asciiTheme="minorHAnsi" w:hAnsiTheme="minorHAnsi" w:cstheme="minorHAnsi"/>
          <w:b w:val="0"/>
          <w:color w:val="auto"/>
          <w:sz w:val="20"/>
          <w:szCs w:val="20"/>
          <w:lang w:val="nl-NL" w:eastAsia="nl-NL"/>
        </w:rPr>
        <w:t>§ 6</w:t>
      </w:r>
      <w:r w:rsidRPr="000E7B7A">
        <w:rPr>
          <w:rFonts w:asciiTheme="minorHAnsi" w:hAnsiTheme="minorHAnsi" w:cstheme="minorHAnsi"/>
          <w:b w:val="0"/>
          <w:color w:val="auto"/>
          <w:sz w:val="20"/>
          <w:szCs w:val="20"/>
          <w:lang w:val="nl-NL" w:eastAsia="nl-NL"/>
        </w:rPr>
        <w:tab/>
      </w:r>
      <w:r w:rsidRPr="000E7B7A">
        <w:rPr>
          <w:rFonts w:asciiTheme="minorHAnsi" w:hAnsiTheme="minorHAnsi" w:cstheme="minorHAnsi"/>
          <w:i w:val="0"/>
          <w:iCs/>
          <w:snapToGrid w:val="0"/>
          <w:color w:val="auto"/>
          <w:sz w:val="20"/>
          <w:szCs w:val="20"/>
          <w:lang w:val="nl-NL" w:eastAsia="nl-NL"/>
        </w:rPr>
        <w:t>Basisuitrusting</w:t>
      </w:r>
      <w:bookmarkEnd w:id="14"/>
      <w:bookmarkEnd w:id="15"/>
      <w:bookmarkEnd w:id="16"/>
      <w:bookmarkEnd w:id="17"/>
      <w:bookmarkEnd w:id="18"/>
      <w:bookmarkEnd w:id="19"/>
    </w:p>
    <w:p w14:paraId="56D556D4" w14:textId="77777777" w:rsidR="002A4EAC" w:rsidRPr="000E7B7A" w:rsidRDefault="002A4EAC" w:rsidP="002A4EAC">
      <w:pPr>
        <w:widowControl w:val="0"/>
        <w:spacing w:before="120" w:after="0" w:line="240" w:lineRule="auto"/>
        <w:ind w:left="708"/>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school verwacht dat de leerlingen over bepaalde zaken beschikken. Deze basisuitrusting (vb. boekentas) valt ten laste van de ouders en wordt bij de aanvang van elk schooljaar meegedeeld.</w:t>
      </w:r>
    </w:p>
    <w:p w14:paraId="5170E65F" w14:textId="77777777" w:rsidR="002A4EAC" w:rsidRPr="000E7B7A" w:rsidRDefault="002A4EAC" w:rsidP="002A4EAC">
      <w:pPr>
        <w:spacing w:after="0" w:line="240" w:lineRule="auto"/>
        <w:rPr>
          <w:rFonts w:asciiTheme="minorHAnsi" w:hAnsiTheme="minorHAnsi" w:cstheme="minorHAnsi"/>
          <w:snapToGrid w:val="0"/>
          <w:lang w:val="nl-NL" w:eastAsia="nl-NL"/>
        </w:rPr>
      </w:pPr>
    </w:p>
    <w:p w14:paraId="73429ECE" w14:textId="77777777" w:rsidR="002A4EAC" w:rsidRPr="000E7B7A" w:rsidRDefault="002A4EAC" w:rsidP="002A4EAC">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0" w:line="240" w:lineRule="auto"/>
        <w:outlineLvl w:val="2"/>
        <w:rPr>
          <w:rFonts w:asciiTheme="minorHAnsi" w:hAnsiTheme="minorHAnsi" w:cstheme="minorHAnsi"/>
          <w:b/>
          <w:snapToGrid w:val="0"/>
          <w:lang w:val="nl-NL" w:eastAsia="nl-NL"/>
        </w:rPr>
      </w:pPr>
      <w:bookmarkStart w:id="20" w:name="_Toc392507459"/>
      <w:bookmarkStart w:id="21" w:name="_Toc392507583"/>
      <w:bookmarkStart w:id="22" w:name="_Toc520996994"/>
      <w:bookmarkStart w:id="23" w:name="_Toc45719754"/>
      <w:bookmarkStart w:id="24" w:name="_Toc46819699"/>
      <w:bookmarkStart w:id="25" w:name="_Toc46820171"/>
      <w:r w:rsidRPr="000E7B7A">
        <w:rPr>
          <w:rFonts w:asciiTheme="minorHAnsi" w:hAnsiTheme="minorHAnsi" w:cstheme="minorHAnsi"/>
          <w:lang w:val="nl-NL" w:eastAsia="nl-NL"/>
        </w:rPr>
        <w:t xml:space="preserve">§ </w:t>
      </w:r>
      <w:bookmarkStart w:id="26" w:name="_Toc232473246"/>
      <w:r w:rsidRPr="000E7B7A">
        <w:rPr>
          <w:rFonts w:asciiTheme="minorHAnsi" w:hAnsiTheme="minorHAnsi" w:cstheme="minorHAnsi"/>
          <w:lang w:val="nl-NL" w:eastAsia="nl-NL"/>
        </w:rPr>
        <w:t>7</w:t>
      </w:r>
      <w:r w:rsidRPr="000E7B7A">
        <w:rPr>
          <w:rFonts w:asciiTheme="minorHAnsi" w:hAnsiTheme="minorHAnsi" w:cstheme="minorHAnsi"/>
          <w:lang w:val="nl-NL" w:eastAsia="nl-NL"/>
        </w:rPr>
        <w:tab/>
      </w:r>
      <w:r w:rsidRPr="000E7B7A">
        <w:rPr>
          <w:rFonts w:asciiTheme="minorHAnsi" w:hAnsiTheme="minorHAnsi" w:cstheme="minorHAnsi"/>
          <w:b/>
          <w:snapToGrid w:val="0"/>
          <w:lang w:val="nl-NL" w:eastAsia="nl-NL"/>
        </w:rPr>
        <w:t>Betalingen</w:t>
      </w:r>
      <w:bookmarkEnd w:id="20"/>
      <w:bookmarkEnd w:id="21"/>
      <w:bookmarkEnd w:id="22"/>
      <w:bookmarkEnd w:id="23"/>
      <w:bookmarkEnd w:id="24"/>
      <w:bookmarkEnd w:id="25"/>
      <w:bookmarkEnd w:id="26"/>
    </w:p>
    <w:p w14:paraId="5DD32BF0" w14:textId="77777777" w:rsidR="002A4EAC" w:rsidRPr="000E7B7A" w:rsidRDefault="002A4EAC" w:rsidP="002A4EAC">
      <w:pPr>
        <w:widowControl w:val="0"/>
        <w:spacing w:before="120" w:after="0" w:line="240" w:lineRule="auto"/>
        <w:ind w:left="708"/>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9496DA2" w14:textId="77777777" w:rsidR="002A4EAC" w:rsidRPr="000E7B7A" w:rsidRDefault="002A4EAC" w:rsidP="002A4EAC">
      <w:pPr>
        <w:widowControl w:val="0"/>
        <w:spacing w:before="120" w:after="0" w:line="240" w:lineRule="auto"/>
        <w:ind w:left="709"/>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0FF925A" w14:textId="77777777" w:rsidR="002A4EAC" w:rsidRPr="000E7B7A" w:rsidRDefault="002A4EAC" w:rsidP="002A4EAC">
      <w:pPr>
        <w:widowControl w:val="0"/>
        <w:spacing w:before="120" w:after="0" w:line="240" w:lineRule="auto"/>
        <w:ind w:left="709"/>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school hoeft geen gesplitste facturen te maken. Als ouders het wensen, krijgen ze beiden een identieke schoolrekening. Beide ouders blijven elk het resterende bedrag verschuldigd, tot de rekening betaald is.</w:t>
      </w:r>
    </w:p>
    <w:p w14:paraId="479E70DE" w14:textId="77777777" w:rsidR="002A4EAC" w:rsidRPr="000E7B7A" w:rsidRDefault="002A4EAC" w:rsidP="002A4EAC">
      <w:pPr>
        <w:widowControl w:val="0"/>
        <w:spacing w:before="120" w:after="0" w:line="240" w:lineRule="auto"/>
        <w:rPr>
          <w:rFonts w:asciiTheme="minorHAnsi" w:hAnsiTheme="minorHAnsi" w:cstheme="minorHAnsi"/>
          <w:b/>
          <w:snapToGrid w:val="0"/>
          <w:lang w:val="nl-NL" w:eastAsia="nl-NL"/>
        </w:rPr>
      </w:pPr>
      <w:r w:rsidRPr="000E7B7A">
        <w:rPr>
          <w:rFonts w:asciiTheme="minorHAnsi" w:hAnsiTheme="minorHAnsi" w:cstheme="minorHAnsi"/>
          <w:snapToGrid w:val="0"/>
          <w:lang w:val="nl-NL" w:eastAsia="nl-NL"/>
        </w:rPr>
        <w:t>§ 8</w:t>
      </w:r>
      <w:r w:rsidRPr="000E7B7A">
        <w:rPr>
          <w:rFonts w:asciiTheme="minorHAnsi" w:hAnsiTheme="minorHAnsi" w:cstheme="minorHAnsi"/>
          <w:snapToGrid w:val="0"/>
          <w:lang w:val="nl-NL" w:eastAsia="nl-NL"/>
        </w:rPr>
        <w:tab/>
      </w:r>
      <w:r w:rsidRPr="000E7B7A">
        <w:rPr>
          <w:rFonts w:asciiTheme="minorHAnsi" w:hAnsiTheme="minorHAnsi" w:cstheme="minorHAnsi"/>
          <w:b/>
          <w:snapToGrid w:val="0"/>
          <w:lang w:val="nl-NL" w:eastAsia="nl-NL"/>
        </w:rPr>
        <w:t>Afwijkingen</w:t>
      </w:r>
    </w:p>
    <w:p w14:paraId="245CDD40" w14:textId="77777777" w:rsidR="002A4EAC" w:rsidRPr="000E7B7A" w:rsidRDefault="002A4EAC" w:rsidP="002A4EAC">
      <w:pPr>
        <w:widowControl w:val="0"/>
        <w:spacing w:before="120" w:after="0" w:line="240" w:lineRule="auto"/>
        <w:ind w:left="705"/>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directeur kan, in samenspraak met de ouders, één van de volgende afwijkingen op leerlingenbijdrage toestaan:</w:t>
      </w:r>
    </w:p>
    <w:p w14:paraId="19A0A99C"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spreiding van betaling (over een maximumtermijn van 6 maanden);</w:t>
      </w:r>
    </w:p>
    <w:p w14:paraId="4397727B"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uitstel van betaling (met een maximumtermijn van 2 maanden).</w:t>
      </w:r>
    </w:p>
    <w:p w14:paraId="240FA3FD" w14:textId="77777777" w:rsidR="002A4EAC" w:rsidRPr="000E7B7A" w:rsidRDefault="002A4EAC" w:rsidP="002A4EAC">
      <w:pPr>
        <w:widowControl w:val="0"/>
        <w:spacing w:before="120" w:after="0" w:line="240" w:lineRule="auto"/>
        <w:ind w:left="705"/>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Het college van burgemeester en schepenen kan, na advies van de financieel beheerder, de directeur en in samenspraak met de ouders, één van de volgende afwijkingen op de leerlingenbijdrage toestaan:</w:t>
      </w:r>
    </w:p>
    <w:p w14:paraId="0712E972"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vermindering van betaling;</w:t>
      </w:r>
    </w:p>
    <w:p w14:paraId="7B92674B"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kwijtschelding van betaling.</w:t>
      </w:r>
    </w:p>
    <w:p w14:paraId="3A91A0E2" w14:textId="2D8078A1" w:rsidR="002A4EAC" w:rsidRDefault="002A4EAC" w:rsidP="002A4EAC">
      <w:pPr>
        <w:widowControl w:val="0"/>
        <w:spacing w:before="120" w:after="120" w:line="240" w:lineRule="auto"/>
        <w:ind w:left="720" w:hanging="720"/>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 9</w:t>
      </w:r>
      <w:r w:rsidRPr="000E7B7A">
        <w:rPr>
          <w:rFonts w:asciiTheme="minorHAnsi" w:hAnsiTheme="minorHAnsi" w:cstheme="minorHAnsi"/>
          <w:snapToGrid w:val="0"/>
          <w:lang w:val="nl-NL" w:eastAsia="nl-NL"/>
        </w:rPr>
        <w:tab/>
        <w:t>In geval van vragen en problemen omtrent de bijdrage richt men zich tot de directeur.</w:t>
      </w:r>
    </w:p>
    <w:p w14:paraId="34A07F5F" w14:textId="187273F2" w:rsidR="000E7B7A" w:rsidRDefault="000E7B7A" w:rsidP="002A4EAC">
      <w:pPr>
        <w:widowControl w:val="0"/>
        <w:spacing w:before="120" w:after="120" w:line="240" w:lineRule="auto"/>
        <w:ind w:left="720" w:hanging="720"/>
        <w:rPr>
          <w:rFonts w:asciiTheme="minorHAnsi" w:hAnsiTheme="minorHAnsi" w:cstheme="minorHAnsi"/>
          <w:snapToGrid w:val="0"/>
          <w:lang w:val="nl-NL" w:eastAsia="nl-NL"/>
        </w:rPr>
      </w:pPr>
    </w:p>
    <w:p w14:paraId="79D6B8EB" w14:textId="3D80FD71" w:rsidR="000E7B7A" w:rsidRDefault="000E7B7A" w:rsidP="002A4EAC">
      <w:pPr>
        <w:widowControl w:val="0"/>
        <w:spacing w:before="120" w:after="120" w:line="240" w:lineRule="auto"/>
        <w:ind w:left="720" w:hanging="720"/>
        <w:rPr>
          <w:rFonts w:asciiTheme="minorHAnsi" w:hAnsiTheme="minorHAnsi" w:cstheme="minorHAnsi"/>
          <w:snapToGrid w:val="0"/>
          <w:lang w:val="nl-NL" w:eastAsia="nl-NL"/>
        </w:rPr>
      </w:pPr>
    </w:p>
    <w:p w14:paraId="1887AB73" w14:textId="27C914A0" w:rsidR="000E7B7A" w:rsidRDefault="000E7B7A">
      <w:pPr>
        <w:rPr>
          <w:rFonts w:asciiTheme="minorHAnsi" w:hAnsiTheme="minorHAnsi" w:cstheme="minorHAnsi"/>
          <w:snapToGrid w:val="0"/>
          <w:lang w:val="nl-NL" w:eastAsia="nl-NL"/>
        </w:rPr>
      </w:pPr>
      <w:r>
        <w:rPr>
          <w:rFonts w:asciiTheme="minorHAnsi" w:hAnsiTheme="minorHAnsi" w:cstheme="minorHAnsi"/>
          <w:snapToGrid w:val="0"/>
          <w:lang w:val="nl-NL" w:eastAsia="nl-NL"/>
        </w:rPr>
        <w:br w:type="page"/>
      </w:r>
    </w:p>
    <w:p w14:paraId="7D839285" w14:textId="77777777" w:rsidR="000E7B7A" w:rsidRPr="004B3409" w:rsidRDefault="000E7B7A" w:rsidP="00B319D8">
      <w:pPr>
        <w:pStyle w:val="Kop1"/>
        <w:numPr>
          <w:ilvl w:val="0"/>
          <w:numId w:val="0"/>
        </w:numPr>
        <w:ind w:left="432" w:hanging="432"/>
        <w:rPr>
          <w:lang w:val="nl-NL" w:eastAsia="nl-NL"/>
        </w:rPr>
      </w:pPr>
      <w:bookmarkStart w:id="27" w:name="_Toc46820172"/>
      <w:r w:rsidRPr="004B3409">
        <w:rPr>
          <w:lang w:val="nl-NL" w:eastAsia="nl-NL"/>
        </w:rPr>
        <w:lastRenderedPageBreak/>
        <w:t xml:space="preserve">Hoofdstuk 5 </w:t>
      </w:r>
      <w:r w:rsidRPr="004B3409">
        <w:rPr>
          <w:lang w:val="nl-NL" w:eastAsia="nl-NL"/>
        </w:rPr>
        <w:tab/>
        <w:t>Extra-murosactiviteiten</w:t>
      </w:r>
      <w:bookmarkEnd w:id="27"/>
    </w:p>
    <w:p w14:paraId="3B98F645" w14:textId="77777777" w:rsidR="000E7B7A" w:rsidRPr="00B319D8" w:rsidRDefault="000E7B7A" w:rsidP="000E7B7A">
      <w:pPr>
        <w:numPr>
          <w:ilvl w:val="12"/>
          <w:numId w:val="0"/>
        </w:numPr>
        <w:spacing w:before="320" w:after="0" w:line="240" w:lineRule="auto"/>
        <w:rPr>
          <w:rStyle w:val="Zwaar"/>
        </w:rPr>
      </w:pPr>
      <w:r w:rsidRPr="00B319D8">
        <w:rPr>
          <w:rStyle w:val="Zwaar"/>
        </w:rPr>
        <w:t xml:space="preserve">Artikel 8 </w:t>
      </w:r>
    </w:p>
    <w:p w14:paraId="762C9BF1"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 xml:space="preserve">Extra-murosactiviteiten zijn activiteiten van één of meerdere schooldagen die plaats vinden buiten de schoolmuren en worden georganiseerd voor één of meer leerlingengroepen. </w:t>
      </w:r>
    </w:p>
    <w:p w14:paraId="28675574"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De school streeft ernaar dat alle leerlingen deelnemen aan de extra-murosactiviteiten, aangezien ze deel uitmaken van het leerprogramma.</w:t>
      </w:r>
    </w:p>
    <w:p w14:paraId="1F460202"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eastAsia="nl-NL"/>
        </w:rPr>
        <w:t>De ouders worden tijdig geïnformeerd over de geplande extra-murosactiviteiten.</w:t>
      </w:r>
    </w:p>
    <w:p w14:paraId="5BC7C969"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 xml:space="preserve">Voor de deelname aan extra-murosactiviteiten geven de ouders expliciet een schriftelijke toestemming. </w:t>
      </w:r>
    </w:p>
    <w:p w14:paraId="1A86B450" w14:textId="77777777" w:rsidR="000E7B7A" w:rsidRPr="00B319D8" w:rsidRDefault="000E7B7A" w:rsidP="000E7B7A">
      <w:pPr>
        <w:numPr>
          <w:ilvl w:val="12"/>
          <w:numId w:val="0"/>
        </w:numPr>
        <w:spacing w:before="120" w:after="0" w:line="240" w:lineRule="auto"/>
        <w:rPr>
          <w:rFonts w:asciiTheme="minorHAnsi" w:hAnsiTheme="minorHAnsi" w:cstheme="minorHAnsi"/>
          <w:lang w:eastAsia="nl-NL"/>
        </w:rPr>
      </w:pPr>
      <w:r w:rsidRPr="00B319D8">
        <w:rPr>
          <w:rFonts w:asciiTheme="minorHAnsi" w:hAnsiTheme="minorHAnsi" w:cstheme="minorHAnsi"/>
          <w:lang w:eastAsia="nl-NL"/>
        </w:rPr>
        <w:t>Ouders hebben echter het recht om hun kinderen niet mee te laten gaan op extra-murosactiviteiten van een volledige dag of meer. Ze moeten deze weigering schriftelijk kenbaar maken aan de school.</w:t>
      </w:r>
    </w:p>
    <w:p w14:paraId="3CC01B82" w14:textId="77777777" w:rsidR="000E7B7A" w:rsidRPr="00B319D8" w:rsidRDefault="000E7B7A" w:rsidP="000E7B7A">
      <w:pPr>
        <w:numPr>
          <w:ilvl w:val="12"/>
          <w:numId w:val="0"/>
        </w:numPr>
        <w:spacing w:before="120" w:after="0" w:line="240" w:lineRule="auto"/>
        <w:rPr>
          <w:rFonts w:asciiTheme="minorHAnsi" w:hAnsiTheme="minorHAnsi" w:cstheme="minorHAnsi"/>
          <w:lang w:eastAsia="nl-NL"/>
        </w:rPr>
      </w:pPr>
      <w:r w:rsidRPr="00B319D8">
        <w:rPr>
          <w:rFonts w:asciiTheme="minorHAnsi" w:hAnsiTheme="minorHAnsi" w:cstheme="minorHAnsi"/>
          <w:lang w:val="nl-NL" w:eastAsia="nl-NL"/>
        </w:rPr>
        <w:t xml:space="preserve">Als een leerling niet deelneemt dan moet hij toch op school aanwezig zijn. Voor </w:t>
      </w:r>
      <w:r w:rsidRPr="00B319D8">
        <w:rPr>
          <w:rFonts w:asciiTheme="minorHAnsi" w:hAnsiTheme="minorHAnsi" w:cstheme="minorHAnsi"/>
          <w:lang w:eastAsia="nl-NL"/>
        </w:rPr>
        <w:t xml:space="preserve">deze leerlingen voorziet de school tijdens de schooluren een aangepast programma. </w:t>
      </w:r>
    </w:p>
    <w:p w14:paraId="30EC17C7" w14:textId="77777777" w:rsidR="000E7B7A" w:rsidRPr="00B319D8" w:rsidRDefault="000E7B7A" w:rsidP="000E7B7A">
      <w:pPr>
        <w:numPr>
          <w:ilvl w:val="12"/>
          <w:numId w:val="0"/>
        </w:numPr>
        <w:spacing w:before="120" w:after="0" w:line="240" w:lineRule="auto"/>
        <w:rPr>
          <w:rFonts w:asciiTheme="minorHAnsi" w:hAnsiTheme="minorHAnsi" w:cstheme="minorHAnsi"/>
          <w:b/>
          <w:bCs/>
          <w:iCs/>
          <w:lang w:val="nl-NL" w:eastAsia="nl-NL"/>
        </w:rPr>
      </w:pPr>
      <w:r w:rsidRPr="00B319D8">
        <w:rPr>
          <w:rFonts w:asciiTheme="minorHAnsi" w:hAnsiTheme="minorHAnsi" w:cstheme="minorHAnsi"/>
          <w:lang w:val="nl-NL" w:eastAsia="nl-NL"/>
        </w:rPr>
        <w:t>Extra-muroasactiviteiten die volledig buiten de schooldagen georganiseerd worden, vallen hier niet onder.</w:t>
      </w:r>
    </w:p>
    <w:p w14:paraId="6828FA4A" w14:textId="77777777" w:rsidR="000E7B7A" w:rsidRDefault="000E7B7A" w:rsidP="002A4EAC">
      <w:pPr>
        <w:widowControl w:val="0"/>
        <w:spacing w:before="120" w:after="120" w:line="240" w:lineRule="auto"/>
        <w:ind w:left="720" w:hanging="720"/>
        <w:rPr>
          <w:rFonts w:asciiTheme="minorHAnsi" w:hAnsiTheme="minorHAnsi" w:cstheme="minorHAnsi"/>
          <w:snapToGrid w:val="0"/>
          <w:lang w:val="nl-NL" w:eastAsia="nl-NL"/>
        </w:rPr>
      </w:pPr>
    </w:p>
    <w:p w14:paraId="7D3167E1" w14:textId="77777777" w:rsidR="00B319D8" w:rsidRDefault="00B319D8" w:rsidP="002A4EAC">
      <w:pPr>
        <w:widowControl w:val="0"/>
        <w:spacing w:before="120" w:after="120" w:line="240" w:lineRule="auto"/>
        <w:ind w:left="720" w:hanging="720"/>
        <w:rPr>
          <w:rFonts w:asciiTheme="minorHAnsi" w:hAnsiTheme="minorHAnsi" w:cstheme="minorHAnsi"/>
          <w:snapToGrid w:val="0"/>
          <w:lang w:val="nl-NL" w:eastAsia="nl-NL"/>
        </w:rPr>
      </w:pPr>
    </w:p>
    <w:p w14:paraId="04D56F95" w14:textId="0B265969" w:rsidR="00B319D8" w:rsidRDefault="00B319D8">
      <w:pPr>
        <w:rPr>
          <w:rFonts w:asciiTheme="minorHAnsi" w:hAnsiTheme="minorHAnsi" w:cstheme="minorHAnsi"/>
          <w:snapToGrid w:val="0"/>
          <w:lang w:val="nl-NL" w:eastAsia="nl-NL"/>
        </w:rPr>
      </w:pPr>
      <w:r>
        <w:rPr>
          <w:rFonts w:asciiTheme="minorHAnsi" w:hAnsiTheme="minorHAnsi" w:cstheme="minorHAnsi"/>
          <w:snapToGrid w:val="0"/>
          <w:lang w:val="nl-NL" w:eastAsia="nl-NL"/>
        </w:rPr>
        <w:br w:type="page"/>
      </w:r>
    </w:p>
    <w:p w14:paraId="0207C1A7" w14:textId="3D5A1359" w:rsidR="00A52E06" w:rsidRPr="00E84574" w:rsidRDefault="00A52E06" w:rsidP="00A52E06">
      <w:pPr>
        <w:pStyle w:val="Kop1"/>
        <w:numPr>
          <w:ilvl w:val="0"/>
          <w:numId w:val="0"/>
        </w:numPr>
        <w:ind w:left="1701" w:hanging="1701"/>
        <w:rPr>
          <w:lang w:val="nl-NL" w:eastAsia="nl-NL"/>
        </w:rPr>
      </w:pPr>
      <w:r w:rsidRPr="00E84574">
        <w:rPr>
          <w:lang w:val="nl-NL" w:eastAsia="nl-NL"/>
        </w:rPr>
        <w:lastRenderedPageBreak/>
        <w:t>Hoofdstuk 6</w:t>
      </w:r>
      <w:r w:rsidRPr="00E84574">
        <w:rPr>
          <w:lang w:val="nl-NL" w:eastAsia="nl-NL"/>
        </w:rPr>
        <w:tab/>
        <w:t>Huiswerk, agenda’s, rapporten, evaluatie en</w:t>
      </w:r>
      <w:r>
        <w:rPr>
          <w:lang w:val="nl-NL" w:eastAsia="nl-NL"/>
        </w:rPr>
        <w:t xml:space="preserve"> </w:t>
      </w:r>
      <w:r w:rsidRPr="00E84574">
        <w:rPr>
          <w:lang w:val="nl-NL" w:eastAsia="nl-NL"/>
        </w:rPr>
        <w:t xml:space="preserve">schoolloopbaan </w:t>
      </w:r>
    </w:p>
    <w:p w14:paraId="7E9CD81D" w14:textId="77777777" w:rsidR="00A52E06" w:rsidRPr="003B4C97" w:rsidRDefault="00A52E06" w:rsidP="00A52E06">
      <w:pPr>
        <w:spacing w:before="320" w:after="0" w:line="240" w:lineRule="auto"/>
        <w:rPr>
          <w:rStyle w:val="Zwaar"/>
        </w:rPr>
      </w:pPr>
      <w:r w:rsidRPr="003B4C97">
        <w:rPr>
          <w:rStyle w:val="Zwaar"/>
        </w:rPr>
        <w:t>Artikel 9</w:t>
      </w:r>
      <w:r w:rsidRPr="003B4C97">
        <w:rPr>
          <w:rStyle w:val="Zwaar"/>
        </w:rPr>
        <w:tab/>
        <w:t>Huiswerk</w:t>
      </w:r>
    </w:p>
    <w:p w14:paraId="621BD66F"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De huiswerken worden genoteerd in de schoolagenda. Indien een leerling zijn huiswerk vergeet kan de leerkracht de nodige maatregelen, conform de afsprakennota, nemen.</w:t>
      </w:r>
    </w:p>
    <w:p w14:paraId="60FE4181" w14:textId="77777777" w:rsidR="00A52E06" w:rsidRPr="003B4C97" w:rsidRDefault="00A52E06" w:rsidP="00A52E06">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after="0" w:line="240" w:lineRule="auto"/>
        <w:rPr>
          <w:rStyle w:val="Zwaar"/>
        </w:rPr>
      </w:pPr>
      <w:r w:rsidRPr="003B4C97">
        <w:rPr>
          <w:rStyle w:val="Zwaar"/>
        </w:rPr>
        <w:t>Artikel 10</w:t>
      </w:r>
      <w:r w:rsidRPr="003B4C97">
        <w:rPr>
          <w:rStyle w:val="Zwaar"/>
        </w:rPr>
        <w:tab/>
        <w:t xml:space="preserve">Agenda  </w:t>
      </w:r>
    </w:p>
    <w:p w14:paraId="1523E242"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Het gebruik van de agenda in de kleuter- en lagere afdeling gebeurt conform de afsprakennota van de school.</w:t>
      </w:r>
    </w:p>
    <w:p w14:paraId="1CABC323" w14:textId="77777777" w:rsidR="00A52E06" w:rsidRPr="003B4C97" w:rsidRDefault="00A52E06" w:rsidP="00A52E0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B4C97">
        <w:rPr>
          <w:rStyle w:val="Zwaar"/>
        </w:rPr>
        <w:t>Artikel 11</w:t>
      </w:r>
      <w:r w:rsidRPr="003B4C97">
        <w:rPr>
          <w:rStyle w:val="Zwaar"/>
        </w:rPr>
        <w:tab/>
        <w:t xml:space="preserve">Evaluatie en rapport </w:t>
      </w:r>
    </w:p>
    <w:p w14:paraId="0469E24C"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Een samenvatting van de evaluatiegegevens van de leerling wordt neergeschreven in een rapport. </w:t>
      </w:r>
    </w:p>
    <w:p w14:paraId="6D1B2325"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Het rapport omvat een nauwkeurige en systematische observatie van elk kind op vele gebieden. Het is een bron van informatie voor leerkracht, ouders en leerlingen, op een kindvriendelijke manier. </w:t>
      </w:r>
    </w:p>
    <w:p w14:paraId="452042B8"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De bedoeling van een rapport blijft het melden van de gegevens in verband met de leer- en leefhouding, waardoor motivatie en begeleiding aangepast kunnen worden aan de noden. </w:t>
      </w:r>
    </w:p>
    <w:p w14:paraId="01AC657D"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Het rapport wordt bezorgd aan de ouders, die ondertekenen voor kennisneming. Het rapport wordt ondertekend terugbezorgd aan de leerkracht op de eerstvolgende schooldag.</w:t>
      </w:r>
    </w:p>
    <w:p w14:paraId="4DBE1B51" w14:textId="77777777" w:rsidR="00A52E06" w:rsidRPr="003B4C97" w:rsidRDefault="00A52E06" w:rsidP="00A52E06">
      <w:pPr>
        <w:numPr>
          <w:ilvl w:val="12"/>
          <w:numId w:val="0"/>
        </w:numPr>
        <w:tabs>
          <w:tab w:val="left" w:pos="-720"/>
        </w:tabs>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Gescheiden ouders hebben het recht een kopie te vragen.</w:t>
      </w:r>
    </w:p>
    <w:p w14:paraId="112AC108"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after="0" w:line="240" w:lineRule="auto"/>
        <w:rPr>
          <w:rStyle w:val="Zwaar"/>
        </w:rPr>
      </w:pPr>
      <w:r w:rsidRPr="003B4C97">
        <w:rPr>
          <w:rStyle w:val="Zwaar"/>
        </w:rPr>
        <w:t>Artikel 12</w:t>
      </w:r>
      <w:r w:rsidRPr="003B4C97">
        <w:rPr>
          <w:rStyle w:val="Zwaar"/>
        </w:rPr>
        <w:tab/>
        <w:t>Vlaamse toetsen</w:t>
      </w:r>
    </w:p>
    <w:p w14:paraId="303C08C7"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0A298EF7"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after="0" w:line="240" w:lineRule="auto"/>
        <w:rPr>
          <w:rStyle w:val="Zwaar"/>
        </w:rPr>
      </w:pPr>
      <w:r w:rsidRPr="003B4C97">
        <w:rPr>
          <w:rStyle w:val="Zwaar"/>
        </w:rPr>
        <w:t>Artikel 13</w:t>
      </w:r>
      <w:r w:rsidRPr="003B4C97">
        <w:rPr>
          <w:rStyle w:val="Zwaar"/>
        </w:rPr>
        <w:tab/>
        <w:t xml:space="preserve">Schoolloopbaan </w:t>
      </w:r>
    </w:p>
    <w:p w14:paraId="775E56F2"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3B4C97">
        <w:rPr>
          <w:rFonts w:asciiTheme="minorHAnsi" w:hAnsiTheme="minorHAnsi" w:cstheme="minorHAnsi"/>
          <w:lang w:val="nl-NL" w:eastAsia="nl-NL"/>
        </w:rPr>
        <w:t>§ 1</w:t>
      </w:r>
      <w:r w:rsidRPr="003B4C97">
        <w:rPr>
          <w:rFonts w:asciiTheme="minorHAnsi" w:hAnsiTheme="minorHAnsi" w:cstheme="minorHAnsi"/>
          <w:lang w:val="nl-NL" w:eastAsia="nl-NL"/>
        </w:rPr>
        <w:tab/>
        <w:t>Op voorwaarde dat aan alle toelatingsvoorwaarden voldaan is, nemen de ouders van de leerling de eindbeslissing inzake:</w:t>
      </w:r>
    </w:p>
    <w:p w14:paraId="793A6B1C"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 xml:space="preserve">de overgang van kleuter- naar lager onderwijs, na kennisneming van en toelichting bij de adviezen van de klassenraad en van het CLB; </w:t>
      </w:r>
    </w:p>
    <w:p w14:paraId="512C1246"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een jaar langer in het kleuteronderwijs, na kennisname en toelichting bij de adviezen van de klassenraad en het CLB;</w:t>
      </w:r>
    </w:p>
    <w:p w14:paraId="22C5E012"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 xml:space="preserve">het volgen van nog één schooljaar lager onderwijs, als de leerling 14 jaar wordt voor 1 januari van het lopende schooljaar, en dit </w:t>
      </w:r>
      <w:r w:rsidRPr="003B4C97">
        <w:rPr>
          <w:rFonts w:asciiTheme="minorHAnsi" w:hAnsiTheme="minorHAnsi" w:cstheme="minorHAnsi"/>
        </w:rPr>
        <w:t>na kennisneming van en toelichting bij het gunstig advies van de klassenraad en het advies van het CLB.</w:t>
      </w:r>
      <w:r w:rsidRPr="003B4C97">
        <w:rPr>
          <w:rFonts w:asciiTheme="minorHAnsi" w:hAnsiTheme="minorHAnsi" w:cstheme="minorHAnsi"/>
          <w:lang w:val="nl-NL" w:eastAsia="nl-NL"/>
        </w:rPr>
        <w:t xml:space="preserve"> </w:t>
      </w:r>
    </w:p>
    <w:p w14:paraId="1C31E7CF" w14:textId="77777777" w:rsidR="00A52E06" w:rsidRPr="003B4C97" w:rsidRDefault="00A52E06" w:rsidP="00A52E0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line="240" w:lineRule="auto"/>
        <w:ind w:left="709" w:hanging="709"/>
        <w:textAlignment w:val="baseline"/>
        <w:rPr>
          <w:rFonts w:asciiTheme="minorHAnsi" w:hAnsiTheme="minorHAnsi" w:cstheme="minorHAnsi"/>
          <w:lang w:val="nl-NL" w:eastAsia="nl-NL"/>
        </w:rPr>
      </w:pPr>
      <w:r w:rsidRPr="003B4C97">
        <w:rPr>
          <w:rFonts w:asciiTheme="minorHAnsi" w:hAnsiTheme="minorHAnsi" w:cstheme="minorHAnsi"/>
          <w:lang w:val="nl-NL" w:eastAsia="nl-NL"/>
        </w:rPr>
        <w:t>§ 2</w:t>
      </w:r>
      <w:r w:rsidRPr="003B4C97">
        <w:rPr>
          <w:rFonts w:asciiTheme="minorHAnsi" w:hAnsiTheme="minorHAnsi" w:cstheme="minorHAnsi"/>
          <w:lang w:val="nl-NL" w:eastAsia="nl-NL"/>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4196BECD" w14:textId="77777777" w:rsidR="00A52E06" w:rsidRDefault="00A52E06"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r w:rsidRPr="003B4C97">
        <w:rPr>
          <w:rFonts w:asciiTheme="minorHAnsi" w:hAnsiTheme="minorHAnsi" w:cstheme="minorHAnsi"/>
          <w:lang w:val="nl-NL" w:eastAsia="nl-NL"/>
        </w:rPr>
        <w:t>§ 3</w:t>
      </w:r>
      <w:r w:rsidRPr="003B4C97">
        <w:rPr>
          <w:rFonts w:asciiTheme="minorHAnsi" w:hAnsiTheme="minorHAnsi" w:cstheme="minorHAnsi"/>
          <w:lang w:val="nl-NL" w:eastAsia="nl-NL"/>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1503137"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200F6AB2"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73E271E9"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1146F47B" w14:textId="6A1DD7C4" w:rsidR="003B4C97" w:rsidRDefault="003B4C97">
      <w:pPr>
        <w:rPr>
          <w:rFonts w:asciiTheme="minorHAnsi" w:hAnsiTheme="minorHAnsi" w:cstheme="minorHAnsi"/>
          <w:lang w:val="nl-NL" w:eastAsia="nl-NL"/>
        </w:rPr>
      </w:pPr>
      <w:r>
        <w:rPr>
          <w:rFonts w:asciiTheme="minorHAnsi" w:hAnsiTheme="minorHAnsi" w:cstheme="minorHAnsi"/>
          <w:lang w:val="nl-NL" w:eastAsia="nl-NL"/>
        </w:rPr>
        <w:br w:type="page"/>
      </w:r>
    </w:p>
    <w:p w14:paraId="7C145D6B" w14:textId="77777777" w:rsidR="008B0AF2" w:rsidRPr="004B3409" w:rsidRDefault="008B0AF2" w:rsidP="008A4560">
      <w:pPr>
        <w:pStyle w:val="Kop1"/>
        <w:numPr>
          <w:ilvl w:val="0"/>
          <w:numId w:val="0"/>
        </w:numPr>
        <w:ind w:left="432" w:hanging="432"/>
        <w:rPr>
          <w:lang w:val="nl-NL" w:eastAsia="nl-NL"/>
        </w:rPr>
      </w:pPr>
      <w:bookmarkStart w:id="28" w:name="_Toc191982968"/>
      <w:bookmarkStart w:id="29" w:name="_Toc229386927"/>
      <w:bookmarkStart w:id="30" w:name="_Toc231288585"/>
      <w:bookmarkStart w:id="31" w:name="_Toc232308861"/>
      <w:bookmarkStart w:id="32" w:name="_Toc232309425"/>
      <w:bookmarkStart w:id="33" w:name="_Toc46820173"/>
      <w:r>
        <w:rPr>
          <w:lang w:val="nl-NL" w:eastAsia="nl-NL"/>
        </w:rPr>
        <w:lastRenderedPageBreak/>
        <w:t>Hoofdstuk 7</w:t>
      </w:r>
      <w:r>
        <w:rPr>
          <w:lang w:val="nl-NL" w:eastAsia="nl-NL"/>
        </w:rPr>
        <w:tab/>
      </w:r>
      <w:r w:rsidRPr="004B3409">
        <w:rPr>
          <w:lang w:val="nl-NL" w:eastAsia="nl-NL"/>
        </w:rPr>
        <w:t>Afwezigheden en te laat komen</w:t>
      </w:r>
      <w:bookmarkEnd w:id="28"/>
      <w:bookmarkEnd w:id="29"/>
      <w:bookmarkEnd w:id="30"/>
      <w:bookmarkEnd w:id="31"/>
      <w:bookmarkEnd w:id="32"/>
      <w:bookmarkEnd w:id="33"/>
      <w:r w:rsidRPr="004B3409">
        <w:rPr>
          <w:lang w:val="nl-NL" w:eastAsia="nl-NL"/>
        </w:rPr>
        <w:t xml:space="preserve"> </w:t>
      </w:r>
    </w:p>
    <w:p w14:paraId="3450C0B1" w14:textId="77777777" w:rsidR="008B0AF2" w:rsidRPr="008A4560" w:rsidRDefault="008B0AF2" w:rsidP="008B0AF2">
      <w:pPr>
        <w:numPr>
          <w:ilvl w:val="12"/>
          <w:numId w:val="0"/>
        </w:numPr>
        <w:tabs>
          <w:tab w:val="left" w:pos="-1440"/>
          <w:tab w:val="left" w:pos="-720"/>
          <w:tab w:val="left" w:pos="283"/>
        </w:tabs>
        <w:spacing w:before="320" w:after="0" w:line="240" w:lineRule="auto"/>
        <w:rPr>
          <w:rStyle w:val="Zwaar"/>
        </w:rPr>
      </w:pPr>
      <w:r w:rsidRPr="008A4560">
        <w:rPr>
          <w:rStyle w:val="Zwaar"/>
        </w:rPr>
        <w:t>Artikel 14</w:t>
      </w:r>
      <w:r w:rsidRPr="008A4560">
        <w:rPr>
          <w:rStyle w:val="Zwaar"/>
        </w:rPr>
        <w:tab/>
        <w:t>Afwezigheden</w:t>
      </w:r>
    </w:p>
    <w:p w14:paraId="18FD12A8" w14:textId="77777777" w:rsidR="008B0AF2" w:rsidRPr="008A4560" w:rsidRDefault="008B0AF2" w:rsidP="008B0AF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Zowel voor kleuters als voor leerlingen lager onderwijs is een voldoende aanwezigheid noodzakelijk  voor een vlotte schoolloopbaan.</w:t>
      </w:r>
    </w:p>
    <w:p w14:paraId="3FC16E07" w14:textId="77777777" w:rsidR="008B0AF2" w:rsidRPr="008A4560" w:rsidRDefault="008B0AF2" w:rsidP="008B0AF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Afwezigheden worden bij voorkeur voor de start van de schooldag telefonisch of schriftelijk meegedeeld aan het schoolsecretariaat.</w:t>
      </w:r>
    </w:p>
    <w:p w14:paraId="7AA6E8D1"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 1</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Kleuteronderwijs</w:t>
      </w:r>
    </w:p>
    <w:p w14:paraId="703E97CD"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ab/>
      </w:r>
      <w:r w:rsidRPr="008A4560">
        <w:rPr>
          <w:rFonts w:asciiTheme="minorHAnsi" w:hAnsiTheme="minorHAnsi" w:cstheme="minorHAnsi"/>
          <w:lang w:val="nl-NL" w:eastAsia="nl-NL"/>
        </w:rPr>
        <w:tab/>
        <w:t xml:space="preserve">Er is geen medisch attest nodig voor afwezigheden van kleuters. </w:t>
      </w:r>
    </w:p>
    <w:p w14:paraId="2C5299AC"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p>
    <w:p w14:paraId="77DE1B3F"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1EC82FD5"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p>
    <w:p w14:paraId="00DFC03F"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 xml:space="preserve">Voor zes- en zevenjarigen in het kleuteronderwijs of een vijfjarige die vervroegd instapt in het lager onderwijs, moeten de afwezigheden gewettigd worden volgens dezelfde regels als in het lager onderwijs. </w:t>
      </w:r>
    </w:p>
    <w:p w14:paraId="22DED767"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 2</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Lager onderwijs</w:t>
      </w:r>
    </w:p>
    <w:p w14:paraId="59FA4BD5" w14:textId="77777777" w:rsidR="008B0AF2" w:rsidRPr="008A4560" w:rsidRDefault="008B0AF2" w:rsidP="008B0AF2">
      <w:pPr>
        <w:pStyle w:val="Lijstalinea1"/>
        <w:numPr>
          <w:ilvl w:val="0"/>
          <w:numId w:val="19"/>
        </w:numPr>
        <w:tabs>
          <w:tab w:val="left" w:pos="-1440"/>
          <w:tab w:val="left" w:pos="-720"/>
          <w:tab w:val="left" w:pos="283"/>
        </w:tabs>
        <w:spacing w:before="120" w:after="0" w:line="240" w:lineRule="auto"/>
        <w:ind w:firstLine="0"/>
        <w:rPr>
          <w:rFonts w:asciiTheme="minorHAnsi" w:hAnsiTheme="minorHAnsi" w:cstheme="minorHAnsi"/>
          <w:szCs w:val="20"/>
          <w:lang w:eastAsia="nl-NL"/>
        </w:rPr>
      </w:pPr>
      <w:r w:rsidRPr="008A4560">
        <w:rPr>
          <w:rFonts w:asciiTheme="minorHAnsi" w:hAnsiTheme="minorHAnsi" w:cstheme="minorHAnsi"/>
          <w:szCs w:val="20"/>
          <w:lang w:eastAsia="nl-NL"/>
        </w:rPr>
        <w:t>Afwezigheid wegens ziekte:</w:t>
      </w:r>
    </w:p>
    <w:p w14:paraId="723BFF4F" w14:textId="77777777" w:rsidR="008B0AF2" w:rsidRPr="008A4560" w:rsidRDefault="008B0AF2" w:rsidP="0084395E">
      <w:pPr>
        <w:pStyle w:val="Lijstalinea1"/>
        <w:numPr>
          <w:ilvl w:val="1"/>
          <w:numId w:val="19"/>
        </w:numPr>
        <w:tabs>
          <w:tab w:val="left" w:pos="-1440"/>
          <w:tab w:val="left" w:pos="-720"/>
          <w:tab w:val="left" w:pos="283"/>
        </w:tabs>
        <w:spacing w:before="120" w:after="0" w:line="240" w:lineRule="auto"/>
        <w:ind w:left="1831" w:hanging="357"/>
        <w:rPr>
          <w:rFonts w:asciiTheme="minorHAnsi" w:hAnsiTheme="minorHAnsi" w:cstheme="minorHAnsi"/>
          <w:szCs w:val="20"/>
          <w:lang w:eastAsia="nl-NL"/>
        </w:rPr>
      </w:pPr>
      <w:r w:rsidRPr="008A4560">
        <w:rPr>
          <w:rFonts w:asciiTheme="minorHAnsi" w:hAnsiTheme="minorHAnsi" w:cstheme="minorHAnsi"/>
          <w:szCs w:val="20"/>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02BE6274" w14:textId="77777777" w:rsidR="008B0AF2" w:rsidRPr="008A4560" w:rsidRDefault="008B0AF2" w:rsidP="0084395E">
      <w:pPr>
        <w:pStyle w:val="Lijstalinea1"/>
        <w:numPr>
          <w:ilvl w:val="1"/>
          <w:numId w:val="19"/>
        </w:numPr>
        <w:tabs>
          <w:tab w:val="left" w:pos="-1440"/>
          <w:tab w:val="left" w:pos="-720"/>
          <w:tab w:val="left" w:pos="283"/>
        </w:tabs>
        <w:spacing w:before="120" w:after="0" w:line="240" w:lineRule="auto"/>
        <w:ind w:left="1831" w:hanging="357"/>
        <w:rPr>
          <w:rFonts w:asciiTheme="minorHAnsi" w:hAnsiTheme="minorHAnsi" w:cstheme="minorHAnsi"/>
          <w:szCs w:val="20"/>
          <w:lang w:eastAsia="nl-NL"/>
        </w:rPr>
      </w:pPr>
      <w:r w:rsidRPr="008A4560">
        <w:rPr>
          <w:rFonts w:asciiTheme="minorHAnsi" w:hAnsiTheme="minorHAnsi" w:cstheme="minorHAnsi"/>
          <w:szCs w:val="20"/>
          <w:lang w:eastAsia="nl-NL"/>
        </w:rPr>
        <w:t>een medisch attest:</w:t>
      </w:r>
    </w:p>
    <w:p w14:paraId="5CD3AD38" w14:textId="77777777" w:rsidR="008B0AF2" w:rsidRPr="008A4560" w:rsidRDefault="008B0AF2" w:rsidP="0084395E">
      <w:pPr>
        <w:pStyle w:val="Lijstalinea1"/>
        <w:numPr>
          <w:ilvl w:val="2"/>
          <w:numId w:val="20"/>
        </w:numPr>
        <w:tabs>
          <w:tab w:val="clear" w:pos="2340"/>
          <w:tab w:val="left" w:pos="-1440"/>
          <w:tab w:val="left" w:pos="-720"/>
          <w:tab w:val="left" w:pos="283"/>
          <w:tab w:val="num" w:pos="1800"/>
        </w:tabs>
        <w:spacing w:after="0" w:line="240" w:lineRule="auto"/>
        <w:ind w:left="2483" w:hanging="357"/>
        <w:rPr>
          <w:rFonts w:asciiTheme="minorHAnsi" w:hAnsiTheme="minorHAnsi" w:cstheme="minorHAnsi"/>
          <w:szCs w:val="20"/>
          <w:lang w:eastAsia="nl-NL"/>
        </w:rPr>
      </w:pPr>
      <w:r w:rsidRPr="008A4560">
        <w:rPr>
          <w:rFonts w:asciiTheme="minorHAnsi" w:hAnsiTheme="minorHAnsi" w:cstheme="minorHAnsi"/>
          <w:szCs w:val="20"/>
          <w:lang w:eastAsia="nl-NL"/>
        </w:rPr>
        <w:t xml:space="preserve">als de ouders al vier maal in een schooljaar zelf een verklaring wegens ziekte hebben ingediend; </w:t>
      </w:r>
    </w:p>
    <w:p w14:paraId="3FA91636" w14:textId="77777777" w:rsidR="008B0AF2" w:rsidRPr="008A4560" w:rsidRDefault="008B0AF2" w:rsidP="0084395E">
      <w:pPr>
        <w:pStyle w:val="Lijstalinea1"/>
        <w:numPr>
          <w:ilvl w:val="2"/>
          <w:numId w:val="20"/>
        </w:numPr>
        <w:tabs>
          <w:tab w:val="clear" w:pos="2340"/>
          <w:tab w:val="left" w:pos="-1440"/>
          <w:tab w:val="left" w:pos="-720"/>
          <w:tab w:val="left" w:pos="283"/>
          <w:tab w:val="num" w:pos="1800"/>
        </w:tabs>
        <w:spacing w:after="0" w:line="240" w:lineRule="auto"/>
        <w:ind w:left="2483" w:hanging="357"/>
        <w:rPr>
          <w:rFonts w:asciiTheme="minorHAnsi" w:hAnsiTheme="minorHAnsi" w:cstheme="minorHAnsi"/>
          <w:szCs w:val="20"/>
          <w:lang w:eastAsia="nl-NL"/>
        </w:rPr>
      </w:pPr>
      <w:r w:rsidRPr="008A4560">
        <w:rPr>
          <w:rFonts w:asciiTheme="minorHAnsi" w:hAnsiTheme="minorHAnsi" w:cstheme="minorHAnsi"/>
          <w:szCs w:val="20"/>
          <w:lang w:eastAsia="nl-NL"/>
        </w:rPr>
        <w:t>bij een afwezigheid wegens ziekte van meer dan drie opeenvolgende kalenderdagen. </w:t>
      </w:r>
    </w:p>
    <w:p w14:paraId="54C5F06E" w14:textId="77777777" w:rsidR="008B0AF2" w:rsidRPr="008A4560" w:rsidRDefault="008B0AF2" w:rsidP="008B0AF2">
      <w:pPr>
        <w:numPr>
          <w:ilvl w:val="0"/>
          <w:numId w:val="19"/>
        </w:numPr>
        <w:tabs>
          <w:tab w:val="left" w:pos="-1440"/>
          <w:tab w:val="left" w:pos="-720"/>
          <w:tab w:val="left" w:pos="283"/>
        </w:tabs>
        <w:spacing w:before="120"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van rechtswege:</w:t>
      </w:r>
    </w:p>
    <w:p w14:paraId="48A58B7F" w14:textId="77777777" w:rsidR="008B0AF2" w:rsidRPr="008A4560" w:rsidRDefault="008B0AF2" w:rsidP="008B0AF2">
      <w:pPr>
        <w:tabs>
          <w:tab w:val="left" w:pos="-1440"/>
          <w:tab w:val="left" w:pos="-720"/>
          <w:tab w:val="left" w:pos="283"/>
        </w:tabs>
        <w:spacing w:after="0" w:line="240" w:lineRule="auto"/>
        <w:ind w:left="1416"/>
        <w:rPr>
          <w:rFonts w:asciiTheme="minorHAnsi" w:hAnsiTheme="minorHAnsi" w:cstheme="minorHAnsi"/>
          <w:lang w:val="nl-NL" w:eastAsia="nl-NL"/>
        </w:rPr>
      </w:pPr>
      <w:r w:rsidRPr="008A4560">
        <w:rPr>
          <w:rFonts w:asciiTheme="minorHAnsi" w:hAnsiTheme="minorHAnsi" w:cstheme="minorHAnsi"/>
          <w:lang w:val="nl-NL" w:eastAsia="nl-NL"/>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4560">
        <w:rPr>
          <w:rFonts w:asciiTheme="minorHAnsi" w:hAnsiTheme="minorHAnsi" w:cstheme="minorHAnsi"/>
          <w:lang w:val="nl-NL" w:eastAsia="nl-NL"/>
        </w:rPr>
        <w:br/>
        <w:t>Het gaat om volgende gevallen:</w:t>
      </w:r>
    </w:p>
    <w:p w14:paraId="11E55152"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bijwonen van een familieraad;</w:t>
      </w:r>
    </w:p>
    <w:p w14:paraId="256D6386"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bijwonen van een begrafenis- of huwelijksplechtigheid van een persoon die onder hetzelfde dak woont als de leerling of van een bloed- of aanverwant van de leerling;</w:t>
      </w:r>
    </w:p>
    <w:p w14:paraId="708FD003"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de oproeping of dagvaarding voor de rechtbank;</w:t>
      </w:r>
    </w:p>
    <w:p w14:paraId="582BF61B"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onderworpen worden aan maatregelen in het kader van de bijzondere jeugdzorg en de jeugdbescherming;</w:t>
      </w:r>
    </w:p>
    <w:p w14:paraId="298D3CC2"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de onbereikbaarheid of ontoegankelijkheid van de school door overmacht;</w:t>
      </w:r>
    </w:p>
    <w:p w14:paraId="2A6094E0"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beleven van feestdagen die inherent zijn aan de door de grondwet erkende levensbeschouwelijke overtuiging van een leerling;</w:t>
      </w:r>
    </w:p>
    <w:p w14:paraId="563C2A45"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 xml:space="preserve">het actief deelnemen in het kader van een individuele selectie of lidmaatschap van een vereniging als topsportbelofte aan sportieve manifestaties. Maximaal 10 al dan niet gespreide halve schooldagen per schooljaar. </w:t>
      </w:r>
    </w:p>
    <w:p w14:paraId="5D2E6B30" w14:textId="77777777" w:rsidR="008B0AF2" w:rsidRPr="008A4560" w:rsidRDefault="008B0AF2" w:rsidP="00512E8C">
      <w:pPr>
        <w:numPr>
          <w:ilvl w:val="0"/>
          <w:numId w:val="19"/>
        </w:numPr>
        <w:tabs>
          <w:tab w:val="left" w:pos="-1440"/>
          <w:tab w:val="left" w:pos="-720"/>
          <w:tab w:val="left" w:pos="283"/>
        </w:tabs>
        <w:spacing w:before="120"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mits voorafgaandelijke toestemming van de directeur:</w:t>
      </w:r>
    </w:p>
    <w:p w14:paraId="58D2ED46" w14:textId="77777777" w:rsidR="008B0AF2" w:rsidRPr="008A4560" w:rsidRDefault="008B0AF2" w:rsidP="008B0AF2">
      <w:pPr>
        <w:tabs>
          <w:tab w:val="left" w:pos="-1440"/>
          <w:tab w:val="left" w:pos="-720"/>
          <w:tab w:val="left" w:pos="283"/>
        </w:tabs>
        <w:spacing w:before="120" w:after="120" w:line="240" w:lineRule="auto"/>
        <w:ind w:left="1418"/>
        <w:rPr>
          <w:rFonts w:asciiTheme="minorHAnsi" w:hAnsiTheme="minorHAnsi" w:cstheme="minorHAnsi"/>
          <w:lang w:val="nl-NL" w:eastAsia="nl-NL"/>
        </w:rPr>
      </w:pPr>
      <w:r w:rsidRPr="008A4560">
        <w:rPr>
          <w:rFonts w:asciiTheme="minorHAnsi" w:hAnsiTheme="minorHAnsi" w:cstheme="minorHAnsi"/>
          <w:lang w:val="nl-NL" w:eastAsia="nl-NL"/>
        </w:rPr>
        <w:t xml:space="preserve">Bij een afwezigheid met toestemming van de directeur bezorgen de ouders aan de directeur een ondertekende verklaring of een officieel document. De verklaring </w:t>
      </w:r>
      <w:r w:rsidRPr="008A4560">
        <w:rPr>
          <w:rFonts w:asciiTheme="minorHAnsi" w:hAnsiTheme="minorHAnsi" w:cstheme="minorHAnsi"/>
          <w:lang w:val="nl-NL" w:eastAsia="nl-NL"/>
        </w:rPr>
        <w:lastRenderedPageBreak/>
        <w:t>vermeldt de naam van de leerling, de klasgroep, de reden van afwezigheid, de begindatum en de vermoedelijke einddatum. (document code P)</w:t>
      </w:r>
    </w:p>
    <w:p w14:paraId="2EE5724B" w14:textId="77777777" w:rsidR="008B0AF2" w:rsidRPr="008A4560" w:rsidRDefault="008B0AF2" w:rsidP="008B0AF2">
      <w:pPr>
        <w:numPr>
          <w:ilvl w:val="0"/>
          <w:numId w:val="19"/>
        </w:numPr>
        <w:tabs>
          <w:tab w:val="left" w:pos="-1440"/>
          <w:tab w:val="left" w:pos="-720"/>
          <w:tab w:val="left" w:pos="283"/>
        </w:tabs>
        <w:spacing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wegens verplaatsingen van de trekkende bevolking:</w:t>
      </w:r>
    </w:p>
    <w:p w14:paraId="335E753F" w14:textId="77777777" w:rsidR="008B0AF2" w:rsidRPr="008A4560" w:rsidRDefault="008B0AF2" w:rsidP="008B0AF2">
      <w:pPr>
        <w:tabs>
          <w:tab w:val="left" w:pos="-1440"/>
          <w:tab w:val="left" w:pos="-720"/>
          <w:tab w:val="left" w:pos="283"/>
        </w:tabs>
        <w:spacing w:before="120" w:after="120" w:line="240" w:lineRule="auto"/>
        <w:ind w:left="1418"/>
        <w:rPr>
          <w:rFonts w:asciiTheme="minorHAnsi" w:hAnsiTheme="minorHAnsi" w:cstheme="minorHAnsi"/>
          <w:lang w:val="nl-NL" w:eastAsia="nl-NL"/>
        </w:rPr>
      </w:pPr>
      <w:r w:rsidRPr="008A4560">
        <w:rPr>
          <w:rFonts w:asciiTheme="minorHAnsi" w:hAnsiTheme="minorHAnsi" w:cstheme="minorHAnsi"/>
          <w:lang w:val="nl-NL" w:eastAsia="nl-NL"/>
        </w:rPr>
        <w:t>In uitzonderlijke omstandigheden kan de afwezigheid van kinderen van binnenschippers, kermis- en circusexploitanten en -artiesten en woonwagenbewoners gewettigd zijn om de ouders te vergezellen tijdens hun verplaatsingen.</w:t>
      </w:r>
      <w:r w:rsidRPr="008A4560">
        <w:rPr>
          <w:rFonts w:asciiTheme="minorHAnsi" w:hAnsiTheme="minorHAnsi" w:cstheme="minorHAnsi"/>
          <w:lang w:val="nl-NL" w:eastAsia="nl-NL"/>
        </w:rPr>
        <w:br/>
        <w:t>De afspraken over de modaliteiten aangaande het onderwijs op afstand en aangaande de communicatie tussen de school en de ouders worden vastgelegd in een overeenkomst tussen de directeur en de ouders.</w:t>
      </w:r>
    </w:p>
    <w:p w14:paraId="49C4CF19" w14:textId="77777777" w:rsidR="008B0AF2" w:rsidRPr="008A4560" w:rsidRDefault="008B0AF2" w:rsidP="008B0AF2">
      <w:pPr>
        <w:numPr>
          <w:ilvl w:val="0"/>
          <w:numId w:val="19"/>
        </w:numPr>
        <w:tabs>
          <w:tab w:val="clear" w:pos="720"/>
          <w:tab w:val="left" w:pos="-1440"/>
          <w:tab w:val="left" w:pos="-720"/>
          <w:tab w:val="left" w:pos="283"/>
          <w:tab w:val="num" w:pos="1440"/>
        </w:tabs>
        <w:spacing w:after="0" w:line="240" w:lineRule="auto"/>
        <w:ind w:left="1440" w:hanging="720"/>
        <w:rPr>
          <w:rFonts w:asciiTheme="minorHAnsi" w:hAnsiTheme="minorHAnsi" w:cstheme="minorHAnsi"/>
          <w:lang w:val="nl-NL" w:eastAsia="nl-NL"/>
        </w:rPr>
      </w:pPr>
      <w:r w:rsidRPr="008A4560">
        <w:rPr>
          <w:rFonts w:asciiTheme="minorHAnsi" w:hAnsiTheme="minorHAnsi" w:cstheme="minorHAnsi"/>
          <w:lang w:val="nl-NL" w:eastAsia="nl-NL"/>
        </w:rPr>
        <w:t>Afwezigheden voor topsport voor de sporten tennis, zwemmen en gymnastiek mits toestemming van de directie:</w:t>
      </w:r>
    </w:p>
    <w:p w14:paraId="1E49CA6D" w14:textId="77777777" w:rsidR="008B0AF2" w:rsidRPr="008A4560" w:rsidRDefault="008B0AF2" w:rsidP="008B0AF2">
      <w:pPr>
        <w:tabs>
          <w:tab w:val="left" w:pos="-1440"/>
          <w:tab w:val="left" w:pos="-720"/>
          <w:tab w:val="left" w:pos="283"/>
        </w:tabs>
        <w:spacing w:before="120" w:after="0" w:line="240" w:lineRule="auto"/>
        <w:ind w:left="1416"/>
        <w:rPr>
          <w:rFonts w:asciiTheme="minorHAnsi" w:hAnsiTheme="minorHAnsi" w:cstheme="minorHAnsi"/>
          <w:lang w:val="nl-NL" w:eastAsia="nl-NL"/>
        </w:rPr>
      </w:pPr>
      <w:r w:rsidRPr="008A4560">
        <w:rPr>
          <w:rFonts w:asciiTheme="minorHAnsi" w:hAnsiTheme="minorHAnsi" w:cstheme="minorHAnsi"/>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0FE770FF"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gemotiveerde aanvraag van de ouders;</w:t>
      </w:r>
    </w:p>
    <w:p w14:paraId="3CE69F5C"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verklaring van een bij de Vlaamse sportfederatie aangesloten sportfederatie;</w:t>
      </w:r>
    </w:p>
    <w:p w14:paraId="767C5327"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medisch attest van een sportarts verbonden aan een erkend keuringscentrum van de Vlaamse Gemeenschap;</w:t>
      </w:r>
    </w:p>
    <w:p w14:paraId="1A8EEAFE"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akkoord van de directie.</w:t>
      </w:r>
    </w:p>
    <w:p w14:paraId="77D9D46F" w14:textId="77777777" w:rsidR="008B0AF2" w:rsidRPr="008A4560" w:rsidRDefault="008B0AF2" w:rsidP="004E2883">
      <w:pPr>
        <w:numPr>
          <w:ilvl w:val="0"/>
          <w:numId w:val="19"/>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firstLine="0"/>
        <w:rPr>
          <w:rFonts w:asciiTheme="minorHAnsi" w:hAnsiTheme="minorHAnsi" w:cstheme="minorHAnsi"/>
          <w:b/>
          <w:bCs/>
          <w:lang w:val="nl-NL" w:eastAsia="nl-NL"/>
        </w:rPr>
      </w:pPr>
      <w:r w:rsidRPr="008A4560">
        <w:rPr>
          <w:rFonts w:asciiTheme="minorHAnsi" w:hAnsiTheme="minorHAnsi" w:cstheme="minorHAnsi"/>
          <w:bCs/>
          <w:lang w:val="nl-NL" w:eastAsia="nl-NL"/>
        </w:rPr>
        <w:t>Afwezigheden omwille van revalidatie tijdens de lestijden:</w:t>
      </w:r>
    </w:p>
    <w:p w14:paraId="7AB78F12" w14:textId="77777777" w:rsidR="008B0AF2" w:rsidRPr="00E61D03" w:rsidRDefault="008B0AF2" w:rsidP="009A2857">
      <w:pPr>
        <w:pStyle w:val="Lijstalinea"/>
        <w:numPr>
          <w:ilvl w:val="0"/>
          <w:numId w:val="22"/>
        </w:numPr>
        <w:spacing w:after="0" w:line="240" w:lineRule="auto"/>
        <w:ind w:left="1814" w:hanging="340"/>
        <w:rPr>
          <w:rFonts w:asciiTheme="minorHAnsi" w:hAnsiTheme="minorHAnsi" w:cstheme="minorHAnsi"/>
          <w:lang w:val="nl-NL" w:eastAsia="nl-NL"/>
        </w:rPr>
      </w:pPr>
      <w:r w:rsidRPr="00E61D03">
        <w:rPr>
          <w:rFonts w:asciiTheme="minorHAnsi" w:hAnsiTheme="minorHAnsi" w:cstheme="minorHAnsi"/>
          <w:lang w:val="nl-NL" w:eastAsia="nl-NL"/>
        </w:rPr>
        <w:t xml:space="preserve">de afwezigheid omwille van revalidatie na ziekte of ongeval, en dit gedurende maximaal 150 minuten per week, verplaatsing inbegrepen. </w:t>
      </w:r>
    </w:p>
    <w:p w14:paraId="6EF8A357" w14:textId="77777777" w:rsidR="008B0AF2" w:rsidRPr="008A4560" w:rsidRDefault="008B0AF2" w:rsidP="0084395E">
      <w:pPr>
        <w:spacing w:after="0" w:line="240" w:lineRule="auto"/>
        <w:ind w:left="1814"/>
        <w:rPr>
          <w:rFonts w:asciiTheme="minorHAnsi" w:hAnsiTheme="minorHAnsi" w:cstheme="minorHAnsi"/>
          <w:lang w:val="nl-NL" w:eastAsia="nl-NL"/>
        </w:rPr>
      </w:pPr>
      <w:r w:rsidRPr="008A4560">
        <w:rPr>
          <w:rFonts w:asciiTheme="minorHAnsi" w:hAnsiTheme="minorHAnsi" w:cstheme="minorHAnsi"/>
          <w:lang w:val="nl-NL" w:eastAsia="nl-NL"/>
        </w:rPr>
        <w:t xml:space="preserve">Om een beslissing te kunnen nemen, moet de school beschikken over een dossier dat minstens de volgende elementen bevat: </w:t>
      </w:r>
    </w:p>
    <w:p w14:paraId="539F3FE8"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 xml:space="preserve">een verklaring van de ouders waarom de revalidatie tijdens de lestijden moet plaatsvinden; </w:t>
      </w:r>
    </w:p>
    <w:p w14:paraId="1F639880"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medisch attest waaruit de noodzakelijkheid, de frequentie en de duur  van de revalidatie blijkt;</w:t>
      </w:r>
    </w:p>
    <w:p w14:paraId="4ADE2B95"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advies, geformuleerd door het CLB, na overleg met de klassenraad en de ouders;</w:t>
      </w:r>
    </w:p>
    <w:p w14:paraId="483ADF1A"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toestemming van de directeur voor een periode die de duur van de behandeling, vermeld in het medisch attest, niet kan overschrijden.</w:t>
      </w:r>
    </w:p>
    <w:p w14:paraId="0EABC971" w14:textId="77777777" w:rsidR="00E360A3" w:rsidRDefault="008B0AF2" w:rsidP="008B0AF2">
      <w:pPr>
        <w:pStyle w:val="Lijstalinea1"/>
        <w:spacing w:after="0" w:line="240" w:lineRule="auto"/>
        <w:ind w:left="2124"/>
        <w:rPr>
          <w:rFonts w:asciiTheme="minorHAnsi" w:hAnsiTheme="minorHAnsi" w:cstheme="minorHAnsi"/>
          <w:szCs w:val="20"/>
          <w:lang w:val="nl-NL" w:eastAsia="nl-NL"/>
        </w:rPr>
      </w:pPr>
      <w:r w:rsidRPr="008A4560">
        <w:rPr>
          <w:rFonts w:asciiTheme="minorHAnsi" w:hAnsiTheme="minorHAnsi" w:cstheme="minorHAnsi"/>
          <w:szCs w:val="20"/>
          <w:lang w:val="nl-NL" w:eastAsia="nl-NL"/>
        </w:rPr>
        <w:t>Uitzonderlijk kunnen de 150 minuten overschreden worden, mits gunstig advies van de arts van het CLB, in overleg met de klassenraad en de ouders.</w:t>
      </w:r>
    </w:p>
    <w:p w14:paraId="78EAAD21" w14:textId="77777777" w:rsidR="008B0AF2" w:rsidRPr="00203E6C" w:rsidRDefault="008B0AF2" w:rsidP="00203E6C">
      <w:pPr>
        <w:pStyle w:val="Lijstalinea1"/>
        <w:numPr>
          <w:ilvl w:val="0"/>
          <w:numId w:val="22"/>
        </w:numPr>
        <w:spacing w:after="0" w:line="240" w:lineRule="auto"/>
        <w:ind w:left="1831" w:hanging="357"/>
        <w:rPr>
          <w:rFonts w:asciiTheme="minorHAnsi" w:hAnsiTheme="minorHAnsi" w:cstheme="minorHAnsi"/>
          <w:szCs w:val="20"/>
          <w:lang w:val="nl-NL" w:eastAsia="nl-NL"/>
        </w:rPr>
      </w:pPr>
      <w:r w:rsidRPr="00203E6C">
        <w:rPr>
          <w:rFonts w:asciiTheme="minorHAnsi" w:hAnsiTheme="minorHAnsi" w:cstheme="minorHAnsi"/>
          <w:lang w:val="nl-NL" w:eastAsia="nl-NL"/>
        </w:rPr>
        <w:t xml:space="preserve">de afwezigheid gedurende maximaal 150 minuten per week, verplaatsing inbegrepen van leerlingen met een specifieke onderwijs gerelateerde behoefte waarvoor een handelingsgericht advies is gegeven. </w:t>
      </w:r>
    </w:p>
    <w:p w14:paraId="5FD9049D" w14:textId="77777777" w:rsidR="008B0AF2" w:rsidRPr="008A4560" w:rsidRDefault="008B0AF2" w:rsidP="0084395E">
      <w:pPr>
        <w:spacing w:after="0" w:line="240" w:lineRule="auto"/>
        <w:ind w:left="1814"/>
        <w:rPr>
          <w:rFonts w:asciiTheme="minorHAnsi" w:hAnsiTheme="minorHAnsi" w:cstheme="minorHAnsi"/>
          <w:lang w:val="nl-NL" w:eastAsia="nl-NL"/>
        </w:rPr>
      </w:pPr>
      <w:r w:rsidRPr="008A4560">
        <w:rPr>
          <w:rFonts w:asciiTheme="minorHAnsi" w:hAnsiTheme="minorHAnsi" w:cstheme="minorHAnsi"/>
          <w:lang w:val="nl-NL" w:eastAsia="nl-NL"/>
        </w:rPr>
        <w:t xml:space="preserve">Om een beslissing te kunnen nemen, moet de school beschikken over een dossier dat ten minste de volgende elementen bevat: </w:t>
      </w:r>
    </w:p>
    <w:p w14:paraId="2392D5B3"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verklaring van de ouders waarom de revalidatie tijdens de lestijden moet plaatsvinden;</w:t>
      </w:r>
    </w:p>
    <w:p w14:paraId="531D05A0"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advies, geformuleerd door het CLB in overleg met de klassenraad en de ouders;</w:t>
      </w:r>
    </w:p>
    <w:p w14:paraId="1B6D9D8C"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samenwerkingsovereenkomst tussen de school en de revalidatieverstrekker. De revalidatieverstrekker bezorgt op het einde van elk schooljaar een evaluatieverslag;</w:t>
      </w:r>
      <w:r w:rsidRPr="008A4560" w:rsidDel="009C34DB">
        <w:rPr>
          <w:rFonts w:asciiTheme="minorHAnsi" w:hAnsiTheme="minorHAnsi" w:cstheme="minorHAnsi"/>
          <w:szCs w:val="20"/>
          <w:lang w:val="nl-NL" w:eastAsia="nl-NL"/>
        </w:rPr>
        <w:t xml:space="preserve"> </w:t>
      </w:r>
    </w:p>
    <w:p w14:paraId="5741D634"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toestemming van de directeur, die jaarlijks vernieuwd en gemotiveerd moet worden, rekening houdend met het evaluatieverslag waarvan sprake in punt 3.</w:t>
      </w:r>
    </w:p>
    <w:p w14:paraId="13C37AA3" w14:textId="77777777" w:rsidR="008B0AF2" w:rsidRPr="008A4560" w:rsidRDefault="008B0AF2" w:rsidP="0084395E">
      <w:pPr>
        <w:spacing w:after="0" w:line="240" w:lineRule="auto"/>
        <w:ind w:left="2109"/>
        <w:rPr>
          <w:rFonts w:asciiTheme="minorHAnsi" w:hAnsiTheme="minorHAnsi" w:cstheme="minorHAnsi"/>
          <w:lang w:val="nl-NL" w:eastAsia="nl-NL"/>
        </w:rPr>
      </w:pPr>
      <w:r w:rsidRPr="008A4560">
        <w:rPr>
          <w:rFonts w:asciiTheme="minorHAnsi" w:hAnsiTheme="minorHAnsi" w:cstheme="minorHAnsi"/>
          <w:lang w:val="nl-NL" w:eastAsia="nl-NL"/>
        </w:rPr>
        <w:t xml:space="preserve">In uitzonderlijke omstandigheden en mits gunstig advies van het CLB kan de maximumduur van 150 minuten voor leerplichtige kleuters, in overleg met de klassenraad en de ouders, uitgebreid worden tot 200 minuten, verplaatsing inbegrepen. </w:t>
      </w:r>
    </w:p>
    <w:p w14:paraId="4D44685A" w14:textId="77777777" w:rsidR="008B0AF2" w:rsidRPr="008A4560" w:rsidRDefault="008B0AF2" w:rsidP="008B0AF2">
      <w:pPr>
        <w:spacing w:before="120" w:after="0" w:line="240" w:lineRule="auto"/>
        <w:ind w:left="2109"/>
        <w:rPr>
          <w:rFonts w:asciiTheme="minorHAnsi" w:hAnsiTheme="minorHAnsi" w:cstheme="minorHAnsi"/>
          <w:lang w:val="nl-NL" w:eastAsia="nl-NL"/>
        </w:rPr>
      </w:pPr>
      <w:r w:rsidRPr="008A4560">
        <w:rPr>
          <w:rFonts w:asciiTheme="minorHAnsi" w:hAnsiTheme="minorHAnsi" w:cstheme="minorHAnsi"/>
          <w:lang w:val="nl-NL" w:eastAsia="nl-NL"/>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546413D2" w14:textId="77777777" w:rsidR="008B0AF2" w:rsidRPr="008A4560" w:rsidRDefault="008B0AF2" w:rsidP="008B0AF2">
      <w:pPr>
        <w:spacing w:before="120" w:after="0" w:line="240" w:lineRule="auto"/>
        <w:ind w:left="1410" w:hanging="690"/>
        <w:rPr>
          <w:rFonts w:asciiTheme="minorHAnsi" w:hAnsiTheme="minorHAnsi" w:cstheme="minorHAnsi"/>
          <w:bCs/>
          <w:lang w:val="nl-NL" w:eastAsia="nl-NL"/>
        </w:rPr>
      </w:pPr>
      <w:r w:rsidRPr="008A4560">
        <w:rPr>
          <w:rFonts w:asciiTheme="minorHAnsi" w:hAnsiTheme="minorHAnsi" w:cstheme="minorHAnsi"/>
          <w:bCs/>
          <w:lang w:val="nl-NL" w:eastAsia="nl-NL"/>
        </w:rPr>
        <w:t>7.</w:t>
      </w:r>
      <w:r w:rsidRPr="008A4560">
        <w:rPr>
          <w:rFonts w:asciiTheme="minorHAnsi" w:hAnsiTheme="minorHAnsi" w:cstheme="minorHAnsi"/>
          <w:bCs/>
          <w:lang w:val="nl-NL" w:eastAsia="nl-NL"/>
        </w:rPr>
        <w:tab/>
        <w:t>Afwezigheden omwille van preventieve schorsing en tijdelijke en definitieve</w:t>
      </w:r>
      <w:r w:rsidRPr="008A4560">
        <w:rPr>
          <w:rFonts w:asciiTheme="minorHAnsi" w:hAnsiTheme="minorHAnsi" w:cstheme="minorHAnsi"/>
          <w:bCs/>
          <w:lang w:val="nl-NL" w:eastAsia="nl-NL"/>
        </w:rPr>
        <w:br/>
        <w:t>uitsluiting:</w:t>
      </w:r>
    </w:p>
    <w:p w14:paraId="1E5931F0" w14:textId="77777777" w:rsidR="008B0AF2" w:rsidRPr="008A4560" w:rsidRDefault="008B0AF2" w:rsidP="008B0AF2">
      <w:pPr>
        <w:spacing w:before="120" w:after="0" w:line="240" w:lineRule="auto"/>
        <w:ind w:left="1410"/>
        <w:rPr>
          <w:rFonts w:asciiTheme="minorHAnsi" w:hAnsiTheme="minorHAnsi" w:cstheme="minorHAnsi"/>
          <w:bCs/>
          <w:lang w:val="nl-NL" w:eastAsia="nl-NL"/>
        </w:rPr>
      </w:pPr>
      <w:r w:rsidRPr="008A4560">
        <w:rPr>
          <w:rFonts w:asciiTheme="minorHAnsi" w:hAnsiTheme="minorHAnsi" w:cstheme="minorHAnsi"/>
          <w:bCs/>
          <w:lang w:val="nl-NL" w:eastAsia="nl-NL"/>
        </w:rPr>
        <w:t>Een afwezigheid omwille van een preventieve schorsing, een tijdelijke of definitieve uitsluiting en waarbij de school gemotiveerd heeft dat de opvang in de school niet haalbaar is, is een gewettigde afwezigheid.</w:t>
      </w:r>
    </w:p>
    <w:p w14:paraId="5EDD8513" w14:textId="77777777" w:rsidR="008B0AF2" w:rsidRPr="008A4560" w:rsidRDefault="008B0AF2" w:rsidP="008B0AF2">
      <w:pPr>
        <w:spacing w:before="120" w:after="0" w:line="240" w:lineRule="auto"/>
        <w:ind w:left="1410"/>
        <w:rPr>
          <w:rFonts w:asciiTheme="minorHAnsi" w:hAnsiTheme="minorHAnsi" w:cstheme="minorHAnsi"/>
          <w:bCs/>
          <w:lang w:val="nl-NL" w:eastAsia="nl-NL"/>
        </w:rPr>
      </w:pPr>
    </w:p>
    <w:p w14:paraId="73470F47"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line="240" w:lineRule="auto"/>
        <w:rPr>
          <w:rFonts w:asciiTheme="minorHAnsi" w:hAnsiTheme="minorHAnsi" w:cstheme="minorHAnsi"/>
          <w:u w:val="single"/>
          <w:lang w:val="nl-NL" w:eastAsia="nl-NL"/>
        </w:rPr>
      </w:pPr>
      <w:r w:rsidRPr="008A4560">
        <w:rPr>
          <w:rFonts w:asciiTheme="minorHAnsi" w:hAnsiTheme="minorHAnsi" w:cstheme="minorHAnsi"/>
          <w:lang w:val="nl-NL" w:eastAsia="nl-NL"/>
        </w:rPr>
        <w:t>§ 3</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Problematische afwezigheden</w:t>
      </w:r>
    </w:p>
    <w:p w14:paraId="08220DC8"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1D777638" w14:textId="77777777" w:rsidR="008B0AF2" w:rsidRPr="008A4560" w:rsidRDefault="008B0AF2" w:rsidP="008B0AF2">
      <w:pPr>
        <w:numPr>
          <w:ilvl w:val="12"/>
          <w:numId w:val="0"/>
        </w:numPr>
        <w:tabs>
          <w:tab w:val="left" w:pos="-1440"/>
          <w:tab w:val="left" w:pos="-720"/>
          <w:tab w:val="left" w:pos="283"/>
        </w:tabs>
        <w:spacing w:before="120"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0AFEFD8A" w14:textId="77777777" w:rsidR="008B0AF2" w:rsidRDefault="008B0AF2" w:rsidP="008B0AF2">
      <w:pPr>
        <w:spacing w:after="0" w:line="240" w:lineRule="auto"/>
        <w:rPr>
          <w:rFonts w:ascii="Verdana" w:hAnsi="Verdana" w:cs="Arial"/>
          <w:b/>
          <w:bCs/>
          <w:i/>
          <w:iCs/>
          <w:sz w:val="18"/>
          <w:szCs w:val="18"/>
          <w:lang w:val="nl-NL" w:eastAsia="nl-NL"/>
        </w:rPr>
      </w:pPr>
    </w:p>
    <w:p w14:paraId="73515DA3" w14:textId="77777777" w:rsidR="008B0AF2" w:rsidRPr="008A4560" w:rsidRDefault="008B0AF2" w:rsidP="008B0AF2">
      <w:pPr>
        <w:spacing w:after="0" w:line="240" w:lineRule="auto"/>
        <w:rPr>
          <w:rStyle w:val="Zwaar"/>
        </w:rPr>
      </w:pPr>
      <w:r w:rsidRPr="008A4560">
        <w:rPr>
          <w:rStyle w:val="Zwaar"/>
        </w:rPr>
        <w:t>Artikel 15</w:t>
      </w:r>
      <w:r w:rsidRPr="008A4560">
        <w:rPr>
          <w:rStyle w:val="Zwaar"/>
        </w:rPr>
        <w:tab/>
        <w:t>Te laat komen</w:t>
      </w:r>
    </w:p>
    <w:p w14:paraId="1382337F" w14:textId="77777777" w:rsidR="008B0AF2" w:rsidRPr="00203E6C" w:rsidRDefault="008B0AF2" w:rsidP="008B0A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 1</w:t>
      </w:r>
      <w:r w:rsidRPr="00203E6C">
        <w:rPr>
          <w:rFonts w:asciiTheme="minorHAnsi" w:hAnsiTheme="minorHAnsi" w:cstheme="minorHAnsi"/>
          <w:lang w:val="nl-NL" w:eastAsia="nl-NL"/>
        </w:rPr>
        <w:tab/>
        <w:t>Kinderen moeten op tijd op school zijn.</w:t>
      </w:r>
    </w:p>
    <w:p w14:paraId="04FE5D97" w14:textId="77777777" w:rsidR="008B0AF2" w:rsidRPr="00203E6C" w:rsidRDefault="008B0AF2" w:rsidP="008B0A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ab/>
        <w:t>Een leerling die toch te laat komt, volgt de richtlijnen die terug te vinden zijn in de afsprakennota.</w:t>
      </w:r>
    </w:p>
    <w:p w14:paraId="2D592427" w14:textId="77777777" w:rsidR="008B0AF2" w:rsidRDefault="008B0AF2" w:rsidP="008B0AF2">
      <w:pPr>
        <w:spacing w:before="12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 2</w:t>
      </w:r>
      <w:r w:rsidRPr="00203E6C">
        <w:rPr>
          <w:rFonts w:asciiTheme="minorHAnsi" w:hAnsiTheme="minorHAnsi" w:cstheme="minorHAnsi"/>
          <w:lang w:val="nl-NL" w:eastAsia="nl-NL"/>
        </w:rPr>
        <w:tab/>
        <w:t>In uitzonderlijke gevallen kan een leerling die daarvoor een gewettigde reden heeft, de school voor het einde van de schooldag verlaten. Dit kan enkel na toestemming van de directeur.</w:t>
      </w:r>
    </w:p>
    <w:p w14:paraId="36349C76" w14:textId="77777777" w:rsidR="004463D6" w:rsidRDefault="004463D6" w:rsidP="008B0AF2">
      <w:pPr>
        <w:spacing w:before="120" w:line="240" w:lineRule="auto"/>
        <w:ind w:left="709" w:hanging="709"/>
        <w:rPr>
          <w:rFonts w:asciiTheme="minorHAnsi" w:hAnsiTheme="minorHAnsi" w:cstheme="minorHAnsi"/>
          <w:lang w:val="nl-NL" w:eastAsia="nl-NL"/>
        </w:rPr>
      </w:pPr>
    </w:p>
    <w:p w14:paraId="46A5040A" w14:textId="77777777" w:rsidR="004463D6" w:rsidRDefault="004463D6" w:rsidP="008B0AF2">
      <w:pPr>
        <w:spacing w:before="120" w:line="240" w:lineRule="auto"/>
        <w:ind w:left="709" w:hanging="709"/>
        <w:rPr>
          <w:rFonts w:asciiTheme="minorHAnsi" w:hAnsiTheme="minorHAnsi" w:cstheme="minorHAnsi"/>
          <w:lang w:val="nl-NL" w:eastAsia="nl-NL"/>
        </w:rPr>
      </w:pPr>
    </w:p>
    <w:p w14:paraId="58CA4439" w14:textId="77777777" w:rsidR="004463D6" w:rsidRDefault="004463D6" w:rsidP="008B0AF2">
      <w:pPr>
        <w:spacing w:before="120" w:line="240" w:lineRule="auto"/>
        <w:ind w:left="709" w:hanging="709"/>
        <w:rPr>
          <w:rFonts w:asciiTheme="minorHAnsi" w:hAnsiTheme="minorHAnsi" w:cstheme="minorHAnsi"/>
          <w:lang w:val="nl-NL" w:eastAsia="nl-NL"/>
        </w:rPr>
      </w:pPr>
    </w:p>
    <w:p w14:paraId="65CB2424" w14:textId="77777777" w:rsidR="004463D6" w:rsidRDefault="004463D6" w:rsidP="008B0AF2">
      <w:pPr>
        <w:spacing w:before="120" w:line="240" w:lineRule="auto"/>
        <w:ind w:left="709" w:hanging="709"/>
        <w:rPr>
          <w:rFonts w:asciiTheme="minorHAnsi" w:hAnsiTheme="minorHAnsi" w:cstheme="minorHAnsi"/>
          <w:lang w:val="nl-NL" w:eastAsia="nl-NL"/>
        </w:rPr>
      </w:pPr>
    </w:p>
    <w:p w14:paraId="6BEC06F1" w14:textId="77777777" w:rsidR="004463D6" w:rsidRDefault="004463D6" w:rsidP="008B0AF2">
      <w:pPr>
        <w:spacing w:before="120" w:line="240" w:lineRule="auto"/>
        <w:ind w:left="709" w:hanging="709"/>
        <w:rPr>
          <w:rFonts w:asciiTheme="minorHAnsi" w:hAnsiTheme="minorHAnsi" w:cstheme="minorHAnsi"/>
          <w:lang w:val="nl-NL" w:eastAsia="nl-NL"/>
        </w:rPr>
      </w:pPr>
    </w:p>
    <w:p w14:paraId="395C477C" w14:textId="77777777" w:rsidR="004463D6" w:rsidRDefault="004463D6" w:rsidP="008B0AF2">
      <w:pPr>
        <w:spacing w:before="120" w:line="240" w:lineRule="auto"/>
        <w:ind w:left="709" w:hanging="709"/>
        <w:rPr>
          <w:rFonts w:asciiTheme="minorHAnsi" w:hAnsiTheme="minorHAnsi" w:cstheme="minorHAnsi"/>
          <w:lang w:val="nl-NL" w:eastAsia="nl-NL"/>
        </w:rPr>
      </w:pPr>
    </w:p>
    <w:p w14:paraId="41093F71" w14:textId="77777777" w:rsidR="004463D6" w:rsidRDefault="004463D6" w:rsidP="008B0AF2">
      <w:pPr>
        <w:spacing w:before="120" w:line="240" w:lineRule="auto"/>
        <w:ind w:left="709" w:hanging="709"/>
        <w:rPr>
          <w:rFonts w:asciiTheme="minorHAnsi" w:hAnsiTheme="minorHAnsi" w:cstheme="minorHAnsi"/>
          <w:lang w:val="nl-NL" w:eastAsia="nl-NL"/>
        </w:rPr>
      </w:pPr>
    </w:p>
    <w:p w14:paraId="449E8533" w14:textId="77777777" w:rsidR="004463D6" w:rsidRDefault="004463D6" w:rsidP="008B0AF2">
      <w:pPr>
        <w:spacing w:before="120" w:line="240" w:lineRule="auto"/>
        <w:ind w:left="709" w:hanging="709"/>
        <w:rPr>
          <w:rFonts w:asciiTheme="minorHAnsi" w:hAnsiTheme="minorHAnsi" w:cstheme="minorHAnsi"/>
          <w:lang w:val="nl-NL" w:eastAsia="nl-NL"/>
        </w:rPr>
      </w:pPr>
    </w:p>
    <w:p w14:paraId="202A37D9" w14:textId="77777777" w:rsidR="004463D6" w:rsidRDefault="004463D6" w:rsidP="008B0AF2">
      <w:pPr>
        <w:spacing w:before="120" w:line="240" w:lineRule="auto"/>
        <w:ind w:left="709" w:hanging="709"/>
        <w:rPr>
          <w:rFonts w:asciiTheme="minorHAnsi" w:hAnsiTheme="minorHAnsi" w:cstheme="minorHAnsi"/>
          <w:lang w:val="nl-NL" w:eastAsia="nl-NL"/>
        </w:rPr>
      </w:pPr>
    </w:p>
    <w:p w14:paraId="288FED1A" w14:textId="77777777" w:rsidR="004463D6" w:rsidRDefault="004463D6" w:rsidP="008B0AF2">
      <w:pPr>
        <w:spacing w:before="120" w:line="240" w:lineRule="auto"/>
        <w:ind w:left="709" w:hanging="709"/>
        <w:rPr>
          <w:rFonts w:asciiTheme="minorHAnsi" w:hAnsiTheme="minorHAnsi" w:cstheme="minorHAnsi"/>
          <w:lang w:val="nl-NL" w:eastAsia="nl-NL"/>
        </w:rPr>
      </w:pPr>
    </w:p>
    <w:p w14:paraId="57C0F9E0" w14:textId="213EEBFB" w:rsidR="004463D6" w:rsidRDefault="004463D6">
      <w:pPr>
        <w:rPr>
          <w:rFonts w:asciiTheme="minorHAnsi" w:hAnsiTheme="minorHAnsi" w:cstheme="minorHAnsi"/>
          <w:lang w:val="nl-NL" w:eastAsia="nl-NL"/>
        </w:rPr>
      </w:pPr>
      <w:r>
        <w:rPr>
          <w:rFonts w:asciiTheme="minorHAnsi" w:hAnsiTheme="minorHAnsi" w:cstheme="minorHAnsi"/>
          <w:lang w:val="nl-NL" w:eastAsia="nl-NL"/>
        </w:rPr>
        <w:br w:type="page"/>
      </w:r>
    </w:p>
    <w:p w14:paraId="7AFE0037" w14:textId="77777777" w:rsidR="002D46CB" w:rsidRPr="004B3409" w:rsidRDefault="002D46CB" w:rsidP="00313685">
      <w:pPr>
        <w:pStyle w:val="Kop1"/>
        <w:numPr>
          <w:ilvl w:val="0"/>
          <w:numId w:val="0"/>
        </w:numPr>
        <w:rPr>
          <w:i/>
          <w:snapToGrid w:val="0"/>
          <w:lang w:val="nl-NL" w:eastAsia="nl-NL"/>
        </w:rPr>
      </w:pPr>
      <w:bookmarkStart w:id="34" w:name="_Toc191982972"/>
      <w:bookmarkStart w:id="35" w:name="_Toc229386931"/>
      <w:bookmarkStart w:id="36" w:name="_Toc231288589"/>
      <w:bookmarkStart w:id="37" w:name="_Toc232308865"/>
      <w:bookmarkStart w:id="38" w:name="_Toc232309430"/>
      <w:bookmarkStart w:id="39" w:name="_Toc46820174"/>
      <w:r w:rsidRPr="004B3409">
        <w:rPr>
          <w:lang w:val="nl-NL" w:eastAsia="nl-NL"/>
        </w:rPr>
        <w:lastRenderedPageBreak/>
        <w:t>Hoofdstuk 8</w:t>
      </w:r>
      <w:r w:rsidRPr="004B3409">
        <w:rPr>
          <w:lang w:val="nl-NL" w:eastAsia="nl-NL"/>
        </w:rPr>
        <w:tab/>
      </w:r>
      <w:bookmarkEnd w:id="34"/>
      <w:bookmarkEnd w:id="35"/>
      <w:bookmarkEnd w:id="36"/>
      <w:bookmarkEnd w:id="37"/>
      <w:bookmarkEnd w:id="38"/>
      <w:r w:rsidRPr="004B3409">
        <w:rPr>
          <w:lang w:val="nl-NL" w:eastAsia="nl-NL"/>
        </w:rPr>
        <w:t xml:space="preserve">Schending van </w:t>
      </w:r>
      <w:r w:rsidRPr="00582A05">
        <w:rPr>
          <w:lang w:val="nl-NL" w:eastAsia="nl-NL"/>
        </w:rPr>
        <w:t>de leefregels,</w:t>
      </w:r>
      <w:r w:rsidRPr="004B3409">
        <w:rPr>
          <w:lang w:val="nl-NL" w:eastAsia="nl-NL"/>
        </w:rPr>
        <w:t xml:space="preserve"> preventieve schorsing, tijdelijke en definitieve uitsluiting</w:t>
      </w:r>
      <w:bookmarkStart w:id="40" w:name="_Toc232473257"/>
      <w:bookmarkEnd w:id="39"/>
    </w:p>
    <w:p w14:paraId="7D5B423A" w14:textId="77777777" w:rsidR="002D46CB" w:rsidRPr="00313685" w:rsidRDefault="002D46CB" w:rsidP="002D46CB">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outlineLvl w:val="1"/>
        <w:rPr>
          <w:rStyle w:val="Zwaar"/>
        </w:rPr>
      </w:pPr>
      <w:bookmarkStart w:id="41" w:name="_Toc392507463"/>
      <w:bookmarkStart w:id="42" w:name="_Toc392507588"/>
      <w:bookmarkStart w:id="43" w:name="_Toc520996998"/>
      <w:bookmarkStart w:id="44" w:name="_Toc45719758"/>
      <w:bookmarkStart w:id="45" w:name="_Toc46819703"/>
      <w:bookmarkStart w:id="46" w:name="_Toc46820175"/>
      <w:r w:rsidRPr="00313685">
        <w:rPr>
          <w:rStyle w:val="Zwaar"/>
        </w:rPr>
        <w:t>Artikel 16</w:t>
      </w:r>
      <w:r w:rsidRPr="00313685">
        <w:rPr>
          <w:rStyle w:val="Zwaar"/>
        </w:rPr>
        <w:tab/>
      </w:r>
      <w:bookmarkEnd w:id="41"/>
      <w:bookmarkEnd w:id="42"/>
      <w:r w:rsidRPr="00313685">
        <w:rPr>
          <w:rStyle w:val="Zwaar"/>
        </w:rPr>
        <w:t>Leefregels</w:t>
      </w:r>
      <w:bookmarkEnd w:id="43"/>
      <w:bookmarkEnd w:id="44"/>
      <w:bookmarkEnd w:id="45"/>
      <w:bookmarkEnd w:id="46"/>
    </w:p>
    <w:p w14:paraId="31089BD7" w14:textId="77777777" w:rsidR="002D46CB" w:rsidRPr="00313685" w:rsidRDefault="002D46CB" w:rsidP="002D46CB">
      <w:pPr>
        <w:widowControl w:val="0"/>
        <w:spacing w:before="120" w:after="0" w:line="240" w:lineRule="auto"/>
        <w:rPr>
          <w:rFonts w:asciiTheme="minorHAnsi" w:hAnsiTheme="minorHAnsi" w:cstheme="minorHAnsi"/>
          <w:snapToGrid w:val="0"/>
          <w:lang w:val="nl-NL" w:eastAsia="nl-NL"/>
        </w:rPr>
      </w:pPr>
      <w:r w:rsidRPr="00313685">
        <w:rPr>
          <w:rFonts w:asciiTheme="minorHAnsi" w:hAnsiTheme="minorHAnsi" w:cstheme="minorHAnsi"/>
          <w:snapToGrid w:val="0"/>
          <w:lang w:val="nl-NL" w:eastAsia="nl-NL"/>
        </w:rPr>
        <w:t>Ouders stimuleren hun kind om de afspraken van de school na te leven, dewelke zijn opgenomen in de afsprakennota.</w:t>
      </w:r>
    </w:p>
    <w:bookmarkEnd w:id="40"/>
    <w:p w14:paraId="324F48D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17</w:t>
      </w:r>
      <w:r w:rsidRPr="00313685">
        <w:rPr>
          <w:rStyle w:val="Zwaar"/>
        </w:rPr>
        <w:tab/>
        <w:t>Schending van de leefregels en ordemaatregelen</w:t>
      </w:r>
    </w:p>
    <w:p w14:paraId="26A95F3B" w14:textId="00B38C83"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313685">
        <w:rPr>
          <w:rFonts w:asciiTheme="minorHAnsi" w:hAnsiTheme="minorHAnsi" w:cstheme="minorHAnsi"/>
          <w:lang w:val="nl-NL" w:eastAsia="nl-NL"/>
        </w:rPr>
        <w:t>§</w:t>
      </w:r>
      <w:r w:rsidR="00313685" w:rsidRPr="00313685">
        <w:rPr>
          <w:rFonts w:asciiTheme="minorHAnsi" w:hAnsiTheme="minorHAnsi" w:cstheme="minorHAnsi"/>
          <w:lang w:val="nl-NL" w:eastAsia="nl-NL"/>
        </w:rPr>
        <w:t xml:space="preserve"> </w:t>
      </w:r>
      <w:r w:rsidRPr="00313685">
        <w:rPr>
          <w:rFonts w:asciiTheme="minorHAnsi" w:hAnsiTheme="minorHAnsi" w:cstheme="minorHAnsi"/>
          <w:lang w:val="nl-NL" w:eastAsia="nl-NL"/>
        </w:rPr>
        <w:t>1</w:t>
      </w:r>
      <w:r w:rsidRPr="00313685">
        <w:rPr>
          <w:rFonts w:asciiTheme="minorHAnsi" w:hAnsiTheme="minorHAnsi" w:cstheme="minorHAnsi"/>
          <w:lang w:val="nl-NL" w:eastAsia="nl-NL"/>
        </w:rPr>
        <w:tab/>
        <w:t>Indien een leerling door zijn gedrag de leefregels schendt of de goede orde in de school in het gedrang brengt, kunnen maatregelen worden genomen.</w:t>
      </w:r>
    </w:p>
    <w:p w14:paraId="4AB72416"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Deze maatregelen kunnen zijn:</w:t>
      </w:r>
    </w:p>
    <w:p w14:paraId="6EF04F09"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mondelinge opmerking;</w:t>
      </w:r>
    </w:p>
    <w:p w14:paraId="1414ED74"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schriftelijke opmerking in de schoolagenda of het heen-en-weerschrift die de ouders ondertekenen voor gezien;</w:t>
      </w:r>
    </w:p>
    <w:p w14:paraId="01E64540"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extra taak die de ouders ondertekenen voor gezien.</w:t>
      </w:r>
    </w:p>
    <w:p w14:paraId="79FB4E03"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line="240" w:lineRule="auto"/>
        <w:ind w:left="720"/>
        <w:textAlignment w:val="baseline"/>
        <w:rPr>
          <w:rFonts w:asciiTheme="minorHAnsi" w:hAnsiTheme="minorHAnsi" w:cstheme="minorHAnsi"/>
          <w:lang w:val="nl-NL" w:eastAsia="nl-NL"/>
        </w:rPr>
      </w:pPr>
      <w:r w:rsidRPr="00313685">
        <w:rPr>
          <w:rFonts w:asciiTheme="minorHAnsi" w:hAnsiTheme="minorHAnsi" w:cstheme="minorHAnsi"/>
          <w:lang w:val="nl-NL" w:eastAsia="nl-NL"/>
        </w:rPr>
        <w:t xml:space="preserve">Deze opsomming sluit niet uit dat een andere maatregel wordt genomen, aangepast aan het onbehoorlijk gedrag van de leerling. </w:t>
      </w:r>
    </w:p>
    <w:p w14:paraId="38ECB7E9"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8"/>
        <w:textAlignment w:val="baseline"/>
        <w:rPr>
          <w:rFonts w:asciiTheme="minorHAnsi" w:hAnsiTheme="minorHAnsi" w:cstheme="minorHAnsi"/>
          <w:lang w:val="nl-NL" w:eastAsia="nl-NL"/>
        </w:rPr>
      </w:pPr>
      <w:r w:rsidRPr="00313685">
        <w:rPr>
          <w:rFonts w:asciiTheme="minorHAnsi" w:hAnsiTheme="minorHAnsi" w:cstheme="minorHAnsi"/>
          <w:lang w:val="nl-NL" w:eastAsia="nl-NL"/>
        </w:rPr>
        <w:t>Deze maatregelen kunnen worden genomen door de directeur of elk personeelslid van de school met een kindgebonden opdracht.</w:t>
      </w:r>
    </w:p>
    <w:p w14:paraId="6C5848EC"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3</w:t>
      </w:r>
      <w:r w:rsidRPr="00313685">
        <w:rPr>
          <w:rFonts w:asciiTheme="minorHAnsi" w:hAnsiTheme="minorHAnsi" w:cstheme="minorHAnsi"/>
          <w:lang w:val="nl-NL" w:eastAsia="nl-NL"/>
        </w:rPr>
        <w:tab/>
        <w:t>Meer verregaande maatregelen kunnen zijn:</w:t>
      </w:r>
    </w:p>
    <w:p w14:paraId="11F2796D"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gesprek tussen de directeur en de betrokken leerling. De directeur maakt hiervan melding in de schoolagenda of het heen-en-weerschrift. De ouders ondertekenen voor gezien;</w:t>
      </w:r>
    </w:p>
    <w:p w14:paraId="1E290F76"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contactname door de leerkracht/de directeur met de ouders ter bespreking van het gedrag van de leerling. Van dit contact wordt een verslag gemaakt. Het verslag wordt door de ouders ondertekend voor gezien;</w:t>
      </w:r>
    </w:p>
    <w:p w14:paraId="2842D293"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ind w:left="1077" w:hanging="35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preventieve schorsing:</w:t>
      </w:r>
    </w:p>
    <w:p w14:paraId="2695076D"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line="240" w:lineRule="auto"/>
        <w:ind w:left="107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E4AB903"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4</w:t>
      </w:r>
      <w:r w:rsidRPr="00313685">
        <w:rPr>
          <w:rFonts w:asciiTheme="minorHAnsi" w:hAnsiTheme="minorHAnsi" w:cstheme="minorHAnsi"/>
          <w:lang w:val="nl-NL" w:eastAsia="nl-NL"/>
        </w:rPr>
        <w:tab/>
        <w:t>Indien vermelde maatregelen niet het gewenste effect hebben, kan een individueel begeleidingsplan met meer bindende gedragsregels worden vastgelegd door de directeur.</w:t>
      </w:r>
    </w:p>
    <w:p w14:paraId="53A88ED1"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Dit moet ertoe bijdragen dat een goede samenwerking met personeelsleden en/of medeleerlingen opnieuw mogelijk wordt.</w:t>
      </w:r>
    </w:p>
    <w:p w14:paraId="047BC2E5"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Dit begeleidingsplan wordt opgesteld door de leerkracht, de zorgcoördinator en de directeur. Het wordt steeds besproken met de ouders. Het wordt van kracht van zodra de ouders het begeleidingsplan ondertekenen voor akkoord.</w:t>
      </w:r>
    </w:p>
    <w:p w14:paraId="1AF06BF0"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Indien de ouders niet akkoord gaan met het individueel begeleidingsplan, kan de directeur onmiddellijk overgaan tot het opstarten van een tuchtprocedure.</w:t>
      </w:r>
    </w:p>
    <w:p w14:paraId="14699821"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Tegen geen enkele van deze maatregelen is er beroep mogelijk.</w:t>
      </w:r>
    </w:p>
    <w:p w14:paraId="31FDD779"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18</w:t>
      </w:r>
      <w:r w:rsidRPr="00313685">
        <w:rPr>
          <w:rStyle w:val="Zwaar"/>
        </w:rPr>
        <w:tab/>
        <w:t>Tuchtmaatregelen: tijdelijke en definitieve uitsluiting van leerlingen</w:t>
      </w:r>
    </w:p>
    <w:p w14:paraId="723FFA3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Het onbehoorlijk gedrag van een leerling kan uitzonderlijk een tuchtmaatregel noodzakelijk maken.</w:t>
      </w:r>
    </w:p>
    <w:p w14:paraId="1B70330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lastRenderedPageBreak/>
        <w:t>§ 2</w:t>
      </w:r>
      <w:r w:rsidRPr="00313685">
        <w:rPr>
          <w:rFonts w:asciiTheme="minorHAnsi" w:hAnsiTheme="minorHAnsi" w:cstheme="minorHAnsi"/>
          <w:lang w:val="nl-NL" w:eastAsia="nl-NL"/>
        </w:rPr>
        <w:tab/>
        <w:t>Een tuchtmaatregel kan worden opgelegd indien de leerling:</w:t>
      </w:r>
    </w:p>
    <w:p w14:paraId="3A6376C7"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verstrekken van opvoeding en onderwijs in gevaar brengt;</w:t>
      </w:r>
    </w:p>
    <w:p w14:paraId="14D09034"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verwezenlijking van het pedagogisch project van de school in het gedrang brengt;</w:t>
      </w:r>
    </w:p>
    <w:p w14:paraId="2038E18D"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ernstige of wettelijk strafbare feiten pleegt;</w:t>
      </w:r>
    </w:p>
    <w:p w14:paraId="41319CB7"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zich niet houdt aan het eventueel opgesteld individueel begeleidingsplan;</w:t>
      </w:r>
    </w:p>
    <w:p w14:paraId="2755DEB1"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naam van de school of de waardigheid van het personeel aantast;</w:t>
      </w:r>
    </w:p>
    <w:p w14:paraId="244CE759"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ind w:left="1077" w:hanging="35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school materiële schade toebrengt.</w:t>
      </w:r>
    </w:p>
    <w:p w14:paraId="3553F9E7"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textAlignment w:val="baseline"/>
        <w:rPr>
          <w:rFonts w:asciiTheme="minorHAnsi" w:hAnsiTheme="minorHAnsi" w:cstheme="minorHAnsi"/>
          <w:szCs w:val="20"/>
          <w:lang w:val="nl-NL" w:eastAsia="nl-NL"/>
        </w:rPr>
      </w:pPr>
    </w:p>
    <w:p w14:paraId="71A6F213"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3</w:t>
      </w:r>
      <w:r w:rsidRPr="00313685">
        <w:rPr>
          <w:rFonts w:asciiTheme="minorHAnsi" w:hAnsiTheme="minorHAnsi" w:cstheme="minorHAnsi"/>
          <w:szCs w:val="20"/>
          <w:lang w:val="nl-NL" w:eastAsia="nl-NL"/>
        </w:rPr>
        <w:tab/>
        <w:t>Tuchtmaatregelen zijn:</w:t>
      </w:r>
    </w:p>
    <w:p w14:paraId="2CA1B6F8" w14:textId="77777777" w:rsidR="002D46CB" w:rsidRPr="00313685" w:rsidRDefault="002D46CB" w:rsidP="002D46C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r>
      <w:r w:rsidRPr="00313685">
        <w:rPr>
          <w:rFonts w:asciiTheme="minorHAnsi" w:hAnsiTheme="minorHAnsi" w:cstheme="minorHAnsi"/>
          <w:u w:val="single"/>
          <w:lang w:val="nl-NL" w:eastAsia="nl-NL"/>
        </w:rPr>
        <w:t>Tijdelijke uitsluiting</w:t>
      </w:r>
      <w:r w:rsidRPr="00313685">
        <w:rPr>
          <w:rFonts w:asciiTheme="minorHAnsi" w:hAnsiTheme="minorHAnsi" w:cstheme="minorHAnsi"/>
          <w:lang w:val="nl-NL" w:eastAsia="nl-NL"/>
        </w:rPr>
        <w:t>:</w:t>
      </w:r>
    </w:p>
    <w:p w14:paraId="52F50981"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1D7A89A9" w14:textId="77777777" w:rsidR="002D46CB" w:rsidRPr="00313685" w:rsidRDefault="002D46CB" w:rsidP="002D46C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r>
      <w:r w:rsidRPr="00313685">
        <w:rPr>
          <w:rFonts w:asciiTheme="minorHAnsi" w:hAnsiTheme="minorHAnsi" w:cstheme="minorHAnsi"/>
          <w:u w:val="single"/>
          <w:lang w:val="nl-NL" w:eastAsia="nl-NL"/>
        </w:rPr>
        <w:t>Definitieve uitsluiting</w:t>
      </w:r>
      <w:r w:rsidRPr="00313685">
        <w:rPr>
          <w:rFonts w:asciiTheme="minorHAnsi" w:hAnsiTheme="minorHAnsi" w:cstheme="minorHAnsi"/>
          <w:lang w:val="nl-NL" w:eastAsia="nl-NL"/>
        </w:rPr>
        <w:t>:</w:t>
      </w:r>
    </w:p>
    <w:p w14:paraId="00FFCC2D"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70487B2A"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ab/>
      </w:r>
    </w:p>
    <w:p w14:paraId="27A9E988"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3C70BB6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313685">
        <w:rPr>
          <w:rFonts w:asciiTheme="minorHAnsi" w:hAnsiTheme="minorHAnsi" w:cstheme="minorHAnsi"/>
          <w:lang w:val="nl-NL" w:eastAsia="nl-NL"/>
        </w:rPr>
        <w:t>§ 4</w:t>
      </w:r>
      <w:r w:rsidRPr="00313685">
        <w:rPr>
          <w:rFonts w:asciiTheme="minorHAnsi" w:hAnsiTheme="minorHAnsi" w:cstheme="minorHAnsi"/>
          <w:lang w:val="nl-NL" w:eastAsia="nl-NL"/>
        </w:rPr>
        <w:tab/>
        <w:t>Er is geen mogelijkheid tot collectieve uitsluiting: het dossier van elke leerling moet afzonderlijk worden behandeld.</w:t>
      </w:r>
    </w:p>
    <w:p w14:paraId="4BD16230"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Het schoolbestuur kan de inschrijving weigeren in een school waar de betrokken leerling het huidige, vorige of het daaraan voorafgaande schooljaar definitief werd uitgesloten.</w:t>
      </w:r>
    </w:p>
    <w:p w14:paraId="3AB09F2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19</w:t>
      </w:r>
      <w:r w:rsidRPr="00313685">
        <w:rPr>
          <w:rStyle w:val="Zwaar"/>
        </w:rPr>
        <w:tab/>
        <w:t>Tuchtprocedure</w:t>
      </w:r>
    </w:p>
    <w:p w14:paraId="24D5B11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color w:val="0070C0"/>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De directeur kan beslissen tot een tijdelijke of definitieve uitsluiting.</w:t>
      </w:r>
    </w:p>
    <w:p w14:paraId="34F6D196"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De directeur volgt daarbij volgende procedure:</w:t>
      </w:r>
    </w:p>
    <w:p w14:paraId="7BD33D5B" w14:textId="77777777" w:rsidR="002D46CB" w:rsidRPr="00313685" w:rsidRDefault="002D46CB" w:rsidP="002D46CB">
      <w:pPr>
        <w:numPr>
          <w:ilvl w:val="0"/>
          <w:numId w:val="24"/>
        </w:numPr>
        <w:tabs>
          <w:tab w:val="clear" w:pos="1429"/>
          <w:tab w:val="num" w:pos="1080"/>
        </w:tabs>
        <w:spacing w:after="0" w:line="240" w:lineRule="auto"/>
        <w:ind w:left="1077" w:right="76"/>
        <w:rPr>
          <w:rFonts w:asciiTheme="minorHAnsi" w:hAnsiTheme="minorHAnsi" w:cstheme="minorHAnsi"/>
          <w:lang w:val="nl-NL" w:eastAsia="nl-NL"/>
        </w:rPr>
      </w:pPr>
      <w:r w:rsidRPr="00313685">
        <w:rPr>
          <w:rFonts w:asciiTheme="minorHAnsi" w:hAnsiTheme="minorHAnsi" w:cstheme="minorHAnsi"/>
          <w:lang w:val="nl-NL" w:eastAsia="nl-NL"/>
        </w:rPr>
        <w:t>het voorafgaandelijke advies van de klassenraad moet worden ingewonnen. In geval van de intentie tot een definitieve uitsluiting moet de klassenraad uitgebreid worden met een vertegenwoordiger van het CLB die een adviserende stem heeft;</w:t>
      </w:r>
    </w:p>
    <w:p w14:paraId="71E5D267" w14:textId="77777777" w:rsidR="002D46CB" w:rsidRPr="00313685" w:rsidRDefault="002D46CB" w:rsidP="002D46CB">
      <w:pPr>
        <w:numPr>
          <w:ilvl w:val="0"/>
          <w:numId w:val="24"/>
        </w:numPr>
        <w:tabs>
          <w:tab w:val="clear" w:pos="1429"/>
          <w:tab w:val="num" w:pos="1080"/>
        </w:tabs>
        <w:spacing w:after="0" w:line="240" w:lineRule="auto"/>
        <w:ind w:left="1077" w:right="73"/>
        <w:rPr>
          <w:rFonts w:asciiTheme="minorHAnsi" w:hAnsiTheme="minorHAnsi" w:cstheme="minorHAnsi"/>
          <w:lang w:val="nl-NL" w:eastAsia="nl-NL"/>
        </w:rPr>
      </w:pPr>
      <w:r w:rsidRPr="00313685">
        <w:rPr>
          <w:rFonts w:asciiTheme="minorHAnsi" w:hAnsiTheme="minorHAnsi" w:cstheme="minorHAnsi"/>
          <w:lang w:val="nl-NL" w:eastAsia="nl-NL"/>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8C5AD7C" w14:textId="77777777" w:rsidR="002D46CB" w:rsidRPr="00313685" w:rsidRDefault="002D46CB" w:rsidP="002D46CB">
      <w:pPr>
        <w:spacing w:after="0" w:line="240" w:lineRule="auto"/>
        <w:ind w:left="1077" w:right="73"/>
        <w:rPr>
          <w:rFonts w:asciiTheme="minorHAnsi" w:hAnsiTheme="minorHAnsi" w:cstheme="minorHAnsi"/>
          <w:lang w:val="nl-NL" w:eastAsia="nl-NL"/>
        </w:rPr>
      </w:pPr>
      <w:r w:rsidRPr="00313685">
        <w:rPr>
          <w:rFonts w:asciiTheme="minorHAnsi" w:hAnsiTheme="minorHAnsi" w:cstheme="minorHAnsi"/>
          <w:lang w:val="nl-NL" w:eastAsia="nl-NL"/>
        </w:rPr>
        <w:t>De ouders hebben het recht om te worden gehoord, eventueel bijgestaan door een vertrouwenspersoon.</w:t>
      </w:r>
    </w:p>
    <w:p w14:paraId="729D2F75" w14:textId="77777777" w:rsidR="002D46CB" w:rsidRPr="00313685" w:rsidRDefault="002D46CB" w:rsidP="002D46CB">
      <w:pPr>
        <w:spacing w:after="0" w:line="240" w:lineRule="auto"/>
        <w:ind w:left="1077" w:right="77"/>
        <w:rPr>
          <w:rFonts w:asciiTheme="minorHAnsi" w:hAnsiTheme="minorHAnsi" w:cstheme="minorHAnsi"/>
          <w:lang w:val="nl-NL" w:eastAsia="nl-NL"/>
        </w:rPr>
      </w:pPr>
      <w:r w:rsidRPr="00313685">
        <w:rPr>
          <w:rFonts w:asciiTheme="minorHAnsi" w:hAnsiTheme="minorHAnsi" w:cstheme="minorHAnsi"/>
          <w:lang w:val="nl-NL" w:eastAsia="nl-NL"/>
        </w:rPr>
        <w:t>Dit gesprek moet uiterlijk vijf schooldagen na ontvangst van de kennisgeving plaatsvinden.</w:t>
      </w:r>
    </w:p>
    <w:p w14:paraId="13328B4D" w14:textId="77777777" w:rsidR="002D46CB" w:rsidRPr="00313685" w:rsidRDefault="002D46CB" w:rsidP="002D46CB">
      <w:pPr>
        <w:numPr>
          <w:ilvl w:val="0"/>
          <w:numId w:val="24"/>
        </w:numPr>
        <w:pBdr>
          <w:top w:val="single" w:sz="6" w:space="0" w:color="FFFFFF"/>
          <w:left w:val="single" w:sz="6" w:space="0" w:color="FFFFFF"/>
          <w:bottom w:val="single" w:sz="6" w:space="0" w:color="FFFFFF"/>
          <w:right w:val="single" w:sz="6" w:space="0" w:color="FFFFFF"/>
        </w:pBdr>
        <w:tabs>
          <w:tab w:val="clear" w:pos="1429"/>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textAlignment w:val="baseline"/>
        <w:rPr>
          <w:rFonts w:asciiTheme="minorHAnsi" w:hAnsiTheme="minorHAnsi" w:cstheme="minorHAnsi"/>
          <w:lang w:val="nl-NL" w:eastAsia="nl-NL"/>
        </w:rPr>
      </w:pPr>
      <w:r w:rsidRPr="00313685">
        <w:rPr>
          <w:rFonts w:asciiTheme="minorHAnsi" w:hAnsiTheme="minorHAnsi" w:cstheme="minorHAnsi"/>
          <w:lang w:val="nl-NL" w:eastAsia="nl-NL"/>
        </w:rPr>
        <w:t>De tuchtstraf moet in overeenstemming zijn met de ernst van de feiten.</w:t>
      </w:r>
    </w:p>
    <w:p w14:paraId="1516BCC0" w14:textId="77777777" w:rsidR="002D46CB" w:rsidRPr="00313685" w:rsidRDefault="002D46CB" w:rsidP="002D46CB">
      <w:pPr>
        <w:numPr>
          <w:ilvl w:val="0"/>
          <w:numId w:val="24"/>
        </w:numPr>
        <w:tabs>
          <w:tab w:val="clear" w:pos="1429"/>
          <w:tab w:val="num" w:pos="1080"/>
        </w:tabs>
        <w:spacing w:after="0" w:line="240" w:lineRule="auto"/>
        <w:ind w:left="1077" w:right="73"/>
        <w:rPr>
          <w:rFonts w:asciiTheme="minorHAnsi" w:hAnsiTheme="minorHAnsi" w:cstheme="minorHAnsi"/>
          <w:lang w:val="nl-NL" w:eastAsia="nl-NL"/>
        </w:rPr>
      </w:pPr>
      <w:r w:rsidRPr="00313685">
        <w:rPr>
          <w:rFonts w:asciiTheme="minorHAnsi" w:hAnsiTheme="minorHAnsi" w:cstheme="minorHAnsi"/>
          <w:lang w:val="nl-NL" w:eastAsia="nl-NL"/>
        </w:rPr>
        <w:t>De genomen beslissing van de directeur wordt schriftelijk gemotiveerd en binnen de drie schooldagen aan de ouders bezorgd door middel van een aangetekend schrijven of tegen afgifte van een ontvangstbewijs overhandigd. In dit aangetekend schrijven worden de mogelijkheid tot het instellen van het beroep, alsook de bepalingen uit het schoolreglement die hier betrekking op hebben vermeld.</w:t>
      </w:r>
    </w:p>
    <w:p w14:paraId="2453D8E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lastRenderedPageBreak/>
        <w:t>Artikel 20</w:t>
      </w:r>
      <w:r w:rsidRPr="00313685">
        <w:rPr>
          <w:rStyle w:val="Zwaar"/>
        </w:rPr>
        <w:tab/>
        <w:t>Tuchtdossier</w:t>
      </w:r>
    </w:p>
    <w:p w14:paraId="3FB611B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313685">
        <w:rPr>
          <w:rFonts w:asciiTheme="minorHAnsi" w:hAnsiTheme="minorHAnsi" w:cstheme="minorHAnsi"/>
          <w:lang w:val="nl-NL" w:eastAsia="nl-NL"/>
        </w:rPr>
        <w:t>Een tuchtdossier van een leerling wordt opgesteld en bijgehouden door de directeur.</w:t>
      </w:r>
    </w:p>
    <w:p w14:paraId="46D302A8"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313685">
        <w:rPr>
          <w:rFonts w:asciiTheme="minorHAnsi" w:hAnsiTheme="minorHAnsi" w:cstheme="minorHAnsi"/>
          <w:lang w:val="nl-NL" w:eastAsia="nl-NL"/>
        </w:rPr>
        <w:t>Het tuchtdossier omvat een opsomming van:</w:t>
      </w:r>
    </w:p>
    <w:p w14:paraId="2819CB10"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gedragingen;</w:t>
      </w:r>
    </w:p>
    <w:p w14:paraId="008FEB19"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reeds genomen ordemaatregelen;</w:t>
      </w:r>
    </w:p>
    <w:p w14:paraId="2C3AE018"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gedragingen die niet overeenstemmen met het individueel begeleidingsplan;</w:t>
      </w:r>
    </w:p>
    <w:p w14:paraId="69B3D388"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reacties van de ouders op eerder genomen maatregelen;</w:t>
      </w:r>
    </w:p>
    <w:p w14:paraId="32C6F371"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gemotiveerd advies van de klassenraad;</w:t>
      </w:r>
    </w:p>
    <w:p w14:paraId="15760EEB"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tuchtvoorstel en de bewijsvoering ter zake.</w:t>
      </w:r>
    </w:p>
    <w:p w14:paraId="6D27112E"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21</w:t>
      </w:r>
      <w:r w:rsidRPr="00313685">
        <w:rPr>
          <w:rStyle w:val="Zwaar"/>
        </w:rPr>
        <w:tab/>
        <w:t>Beroepsprocedure tegen definitieve uitsluiting</w:t>
      </w:r>
    </w:p>
    <w:p w14:paraId="0ECAFA50"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 xml:space="preserve">Ouders kunnen een beslissing tot definitieve uitsluiting betwisten en kunnen een beroepsprocedure instellen. De ouders stellen het beroep in bij het schoolbestuur. </w:t>
      </w:r>
    </w:p>
    <w:p w14:paraId="1BF1986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Dit beroep moet binnen de vijf schooldagen na kennisneming van de feiten aangetekend of tegen afgifte van een ontvangstbewijs ingediend worden bij het schoolbestuur.</w:t>
      </w:r>
    </w:p>
    <w:p w14:paraId="1E71140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beroep:</w:t>
      </w:r>
    </w:p>
    <w:p w14:paraId="731AB54C"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wordt gedateerd en ondertekend;</w:t>
      </w:r>
    </w:p>
    <w:p w14:paraId="62AA1380"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xml:space="preserve">vermeldt ten minste het voorwerp van beroep met omschrijving en motivering van de ingeroepen bezwaren; </w:t>
      </w:r>
    </w:p>
    <w:p w14:paraId="31BB0F1C"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kan aangevuld worden met overtuigingsstukken.</w:t>
      </w:r>
    </w:p>
    <w:p w14:paraId="703F7771"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Het beroep wordt behandeld door een beroepscommissie, opgericht door het schoolbestuur.</w:t>
      </w:r>
    </w:p>
    <w:p w14:paraId="4DD614D3"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color w:val="000000"/>
          <w:lang w:val="nl-NL" w:eastAsia="nl-NL"/>
        </w:rPr>
        <w:t>§ 3</w:t>
      </w:r>
      <w:r w:rsidRPr="00313685">
        <w:rPr>
          <w:rFonts w:asciiTheme="minorHAnsi" w:hAnsiTheme="minorHAnsi" w:cstheme="minorHAnsi"/>
          <w:color w:val="000000"/>
          <w:lang w:val="nl-NL" w:eastAsia="nl-NL"/>
        </w:rPr>
        <w:tab/>
      </w:r>
      <w:r w:rsidRPr="00313685">
        <w:rPr>
          <w:rFonts w:asciiTheme="minorHAnsi" w:hAnsiTheme="minorHAnsi" w:cstheme="minorHAnsi"/>
          <w:lang w:val="nl-NL" w:eastAsia="nl-NL"/>
        </w:rPr>
        <w:t>De beroepscommissie bestaat uit een delegatie van minimum 3 externe leden en een delegatie van minimum 3 interne leden en wordt in functie van een concreet beroep samengesteld door het college van burgemeester en schepenen.</w:t>
      </w:r>
    </w:p>
    <w:p w14:paraId="28E9B659"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color w:val="000000"/>
          <w:lang w:val="nl-NL" w:eastAsia="nl-NL"/>
        </w:rPr>
      </w:pPr>
      <w:r w:rsidRPr="00313685">
        <w:rPr>
          <w:rFonts w:asciiTheme="minorHAnsi" w:hAnsiTheme="minorHAnsi" w:cstheme="minorHAnsi"/>
          <w:color w:val="000000"/>
          <w:lang w:val="nl-NL" w:eastAsia="nl-NL"/>
        </w:rPr>
        <w:t>§ 4</w:t>
      </w:r>
      <w:r w:rsidRPr="00313685">
        <w:rPr>
          <w:rFonts w:asciiTheme="minorHAnsi" w:hAnsiTheme="minorHAnsi" w:cstheme="minorHAnsi"/>
          <w:color w:val="000000"/>
          <w:lang w:val="nl-NL" w:eastAsia="nl-NL"/>
        </w:rPr>
        <w:tab/>
        <w:t>De voorzitter wordt door het college van burgemeester en schepenen onder de externe leden aangeduid.</w:t>
      </w:r>
    </w:p>
    <w:p w14:paraId="29054A0D"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schoolbestuur stelt voor elk concreet dossier de beroepscommissie samen, met inachtneming van volgende bepalingen:</w:t>
      </w:r>
    </w:p>
    <w:p w14:paraId="4AF6A6C5" w14:textId="77777777" w:rsidR="002D46CB" w:rsidRPr="00313685" w:rsidRDefault="002D46CB" w:rsidP="002D46CB">
      <w:pPr>
        <w:numPr>
          <w:ilvl w:val="0"/>
          <w:numId w:val="25"/>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de samenstelling van de beroepscommissie kan per te behandelen dossier verschillen, maar kan binnen het te behandelen dossier niet wijzigen;</w:t>
      </w:r>
    </w:p>
    <w:p w14:paraId="7368A96E" w14:textId="77777777" w:rsidR="002D46CB" w:rsidRPr="00313685" w:rsidRDefault="002D46CB" w:rsidP="002D46CB">
      <w:pPr>
        <w:numPr>
          <w:ilvl w:val="0"/>
          <w:numId w:val="25"/>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de samenstelling is als volgt: </w:t>
      </w:r>
    </w:p>
    <w:p w14:paraId="1138E750" w14:textId="77777777" w:rsidR="002D46CB" w:rsidRPr="00313685" w:rsidRDefault="002D46CB" w:rsidP="002D46CB">
      <w:pPr>
        <w:numPr>
          <w:ilvl w:val="1"/>
          <w:numId w:val="25"/>
        </w:numPr>
        <w:pBdr>
          <w:top w:val="single" w:sz="6" w:space="0" w:color="FFFFFF"/>
          <w:left w:val="single" w:sz="6" w:space="0" w:color="FFFFFF"/>
          <w:bottom w:val="single" w:sz="6" w:space="0" w:color="FFFFFF"/>
          <w:right w:val="single" w:sz="6" w:space="0" w:color="FFFFFF"/>
        </w:pBdr>
        <w:tabs>
          <w:tab w:val="clear" w:pos="2149"/>
          <w:tab w:val="left" w:pos="1440"/>
          <w:tab w:val="left" w:pos="2832"/>
          <w:tab w:val="left" w:pos="3540"/>
          <w:tab w:val="left" w:pos="4248"/>
          <w:tab w:val="left" w:pos="4956"/>
          <w:tab w:val="left" w:pos="5664"/>
          <w:tab w:val="left" w:pos="6372"/>
          <w:tab w:val="left" w:pos="7080"/>
          <w:tab w:val="left" w:pos="7788"/>
          <w:tab w:val="left" w:pos="8496"/>
        </w:tabs>
        <w:spacing w:after="0" w:line="240" w:lineRule="auto"/>
        <w:ind w:left="1440" w:hanging="540"/>
        <w:rPr>
          <w:rFonts w:asciiTheme="minorHAnsi" w:hAnsiTheme="minorHAnsi" w:cstheme="minorHAnsi"/>
          <w:lang w:val="nl-NL" w:eastAsia="nl-NL"/>
        </w:rPr>
      </w:pPr>
      <w:r w:rsidRPr="00313685">
        <w:rPr>
          <w:rFonts w:asciiTheme="minorHAnsi" w:hAnsiTheme="minorHAnsi" w:cstheme="minorHAnsi"/>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4F0E8F66" w14:textId="77777777" w:rsidR="002D46CB" w:rsidRPr="00313685" w:rsidRDefault="002D46CB" w:rsidP="002D46CB">
      <w:pPr>
        <w:numPr>
          <w:ilvl w:val="1"/>
          <w:numId w:val="25"/>
        </w:numPr>
        <w:pBdr>
          <w:top w:val="single" w:sz="6" w:space="0" w:color="FFFFFF"/>
          <w:left w:val="single" w:sz="6" w:space="0" w:color="FFFFFF"/>
          <w:bottom w:val="single" w:sz="6" w:space="0" w:color="FFFFFF"/>
          <w:right w:val="single" w:sz="6" w:space="0" w:color="FFFFFF"/>
        </w:pBdr>
        <w:tabs>
          <w:tab w:val="clear" w:pos="2149"/>
          <w:tab w:val="left" w:pos="1440"/>
          <w:tab w:val="left" w:pos="2832"/>
          <w:tab w:val="left" w:pos="3540"/>
          <w:tab w:val="left" w:pos="4248"/>
          <w:tab w:val="left" w:pos="4956"/>
          <w:tab w:val="left" w:pos="5664"/>
          <w:tab w:val="left" w:pos="6372"/>
          <w:tab w:val="left" w:pos="7080"/>
          <w:tab w:val="left" w:pos="7788"/>
          <w:tab w:val="left" w:pos="8496"/>
        </w:tabs>
        <w:spacing w:after="0" w:line="240" w:lineRule="auto"/>
        <w:ind w:left="1440" w:hanging="540"/>
        <w:rPr>
          <w:rFonts w:asciiTheme="minorHAnsi" w:hAnsiTheme="minorHAnsi" w:cstheme="minorHAnsi"/>
          <w:lang w:val="nl-NL" w:eastAsia="nl-NL"/>
        </w:rPr>
      </w:pPr>
      <w:r w:rsidRPr="00313685">
        <w:rPr>
          <w:rFonts w:asciiTheme="minorHAnsi" w:hAnsiTheme="minorHAnsi" w:cstheme="minorHAnsi"/>
          <w:lang w:val="nl-NL" w:eastAsia="nl-NL"/>
        </w:rPr>
        <w:t>“externe leden”, zijnde personen die extern zijn aan het schoolbestuur en extern aan de school waar de betwiste beslissing tot definitieve uitsluiting is genomen.</w:t>
      </w:r>
    </w:p>
    <w:p w14:paraId="7CA023C1"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900" w:hanging="360"/>
        <w:rPr>
          <w:rFonts w:asciiTheme="minorHAnsi" w:hAnsiTheme="minorHAnsi" w:cstheme="minorHAnsi"/>
          <w:lang w:val="nl-NL" w:eastAsia="nl-NL"/>
        </w:rPr>
      </w:pPr>
      <w:r w:rsidRPr="00313685">
        <w:rPr>
          <w:rFonts w:asciiTheme="minorHAnsi" w:hAnsiTheme="minorHAnsi" w:cstheme="minorHAnsi"/>
          <w:lang w:val="nl-NL" w:eastAsia="nl-NL"/>
        </w:rPr>
        <w:t>In voorkomend geval en voor de toepassing van deze bepalingen:</w:t>
      </w:r>
    </w:p>
    <w:p w14:paraId="26888BF1" w14:textId="77777777" w:rsidR="002D46CB" w:rsidRPr="00313685" w:rsidRDefault="002D46CB" w:rsidP="002D46CB">
      <w:pPr>
        <w:numPr>
          <w:ilvl w:val="0"/>
          <w:numId w:val="26"/>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wordt een persoon die vanuit zijn hoedanigheden zowel een intern lid als een extern lid is, geacht een intern lid te zijn;</w:t>
      </w:r>
    </w:p>
    <w:p w14:paraId="5F6D5485" w14:textId="77777777" w:rsidR="002D46CB" w:rsidRPr="00313685" w:rsidRDefault="002D46CB" w:rsidP="002D46CB">
      <w:pPr>
        <w:numPr>
          <w:ilvl w:val="0"/>
          <w:numId w:val="26"/>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wordt een lid van de ouderraad of, met uitzondering van het personeel, de school- raad van de school waar de betwiste beslissing tot definitieve uitsluiting is genomen, geacht een extern lid te zijn, tenzij de bepaling vermeld in punt 1. van toepassing is;</w:t>
      </w:r>
    </w:p>
    <w:p w14:paraId="00506676"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900" w:hanging="360"/>
        <w:rPr>
          <w:rFonts w:asciiTheme="minorHAnsi" w:hAnsiTheme="minorHAnsi" w:cstheme="minorHAnsi"/>
          <w:lang w:val="nl-NL" w:eastAsia="nl-NL"/>
        </w:rPr>
      </w:pPr>
      <w:r w:rsidRPr="00313685">
        <w:rPr>
          <w:rFonts w:asciiTheme="minorHAnsi" w:hAnsiTheme="minorHAnsi" w:cstheme="minorHAnsi"/>
          <w:lang w:val="nl-NL" w:eastAsia="nl-NL"/>
        </w:rPr>
        <w:t>De werking van de beroepscommissie:</w:t>
      </w:r>
    </w:p>
    <w:p w14:paraId="27775ED0"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rPr>
          <w:rFonts w:asciiTheme="minorHAnsi" w:hAnsiTheme="minorHAnsi" w:cstheme="minorHAnsi"/>
          <w:lang w:val="nl-NL" w:eastAsia="nl-NL"/>
        </w:rPr>
      </w:pPr>
      <w:r w:rsidRPr="00313685">
        <w:rPr>
          <w:rFonts w:asciiTheme="minorHAnsi" w:hAnsiTheme="minorHAnsi" w:cstheme="minorHAnsi"/>
          <w:lang w:val="nl-NL" w:eastAsia="nl-NL"/>
        </w:rPr>
        <w:t>Het schoolbestuur bepaalt de werking, met inbegrip van de stemprocedure, van een beroepscommissie, met inachtneming van het volgende:</w:t>
      </w:r>
    </w:p>
    <w:p w14:paraId="297D0FE8"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DD7FDF0"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elk lid van een beroepscommissie is aan discretieplicht onderworpen;</w:t>
      </w:r>
    </w:p>
    <w:p w14:paraId="2235C50B"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een beroepscommissie hoort de ouders in kwestie;</w:t>
      </w:r>
    </w:p>
    <w:p w14:paraId="03D4FD35"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lastRenderedPageBreak/>
        <w:t>een beroepscommissie beslist autonoom over de stappen die worden gezet om tot een gefundeerde beslissing te komen, waaronder eventueel het horen van een of meer leden van de klassenraad die een advies over de definitieve uitsluiting heeft gegeven;</w:t>
      </w:r>
    </w:p>
    <w:p w14:paraId="1D02954D"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de werking van een beroepscommissie kan geen afbreuk doen aan de statutaire rechten van de individuele personeelsleden van het onderwijs;</w:t>
      </w:r>
    </w:p>
    <w:p w14:paraId="0726638C"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een beroepscommissie oordeelt of de genomen beslissing alleszins in overeenstemming is met de decretale en reglementaire onderwijsbepalingen en met het schoolreglement.</w:t>
      </w:r>
    </w:p>
    <w:p w14:paraId="66C5AAA7"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schoolbestuur aanvaardt de verantwoordelijkheid voor deze beslissing van de beroepscommissie.</w:t>
      </w:r>
    </w:p>
    <w:p w14:paraId="4830BCB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Het beroep door een beroepscommissie kan leiden tot:</w:t>
      </w:r>
    </w:p>
    <w:p w14:paraId="10C539A3"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de gemotiveerde afwijzing van het beroep op grond van onontvankelijkheid als:</w:t>
      </w:r>
    </w:p>
    <w:p w14:paraId="7940E4AC" w14:textId="77777777" w:rsidR="002D46CB" w:rsidRPr="00313685" w:rsidRDefault="002D46CB" w:rsidP="002D46CB">
      <w:pPr>
        <w:numPr>
          <w:ilvl w:val="1"/>
          <w:numId w:val="28"/>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260"/>
        <w:rPr>
          <w:rFonts w:asciiTheme="minorHAnsi" w:hAnsiTheme="minorHAnsi" w:cstheme="minorHAnsi"/>
          <w:lang w:val="nl-NL" w:eastAsia="nl-NL"/>
        </w:rPr>
      </w:pPr>
      <w:r w:rsidRPr="00313685">
        <w:rPr>
          <w:rFonts w:asciiTheme="minorHAnsi" w:hAnsiTheme="minorHAnsi" w:cstheme="minorHAnsi"/>
          <w:lang w:val="nl-NL" w:eastAsia="nl-NL"/>
        </w:rPr>
        <w:t>de in het schoolreglement opgenomen termijn voor indiening van het beroep is overschreden;</w:t>
      </w:r>
    </w:p>
    <w:p w14:paraId="49919F1B" w14:textId="77777777" w:rsidR="002D46CB" w:rsidRPr="00313685" w:rsidRDefault="002D46CB" w:rsidP="002D46CB">
      <w:pPr>
        <w:numPr>
          <w:ilvl w:val="1"/>
          <w:numId w:val="28"/>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260"/>
        <w:rPr>
          <w:rFonts w:asciiTheme="minorHAnsi" w:hAnsiTheme="minorHAnsi" w:cstheme="minorHAnsi"/>
          <w:lang w:val="nl-NL" w:eastAsia="nl-NL"/>
        </w:rPr>
      </w:pPr>
      <w:r w:rsidRPr="00313685">
        <w:rPr>
          <w:rFonts w:asciiTheme="minorHAnsi" w:hAnsiTheme="minorHAnsi" w:cstheme="minorHAnsi"/>
          <w:lang w:val="nl-NL" w:eastAsia="nl-NL"/>
        </w:rPr>
        <w:t>het beroep niet voldoet aan de vormvereisten opgenomen in het schoolreglement;</w:t>
      </w:r>
    </w:p>
    <w:p w14:paraId="7291BC20"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 de bevestiging van de definitieve uitsluiting;</w:t>
      </w:r>
    </w:p>
    <w:p w14:paraId="5BEB185A"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 de vernietiging van de definitieve uitsluiting. </w:t>
      </w:r>
    </w:p>
    <w:p w14:paraId="651210EE"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6</w:t>
      </w:r>
      <w:r w:rsidRPr="00313685">
        <w:rPr>
          <w:rFonts w:asciiTheme="minorHAnsi" w:hAnsiTheme="minorHAnsi" w:cstheme="minorHAnsi"/>
          <w:lang w:val="nl-NL" w:eastAsia="nl-NL"/>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01206B4F"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7</w:t>
      </w:r>
      <w:r w:rsidRPr="00313685">
        <w:rPr>
          <w:rFonts w:asciiTheme="minorHAnsi" w:hAnsiTheme="minorHAnsi" w:cstheme="minorHAnsi"/>
          <w:lang w:val="nl-NL" w:eastAsia="nl-NL"/>
        </w:rPr>
        <w:tab/>
        <w:t>Bij overschrijding van deze vervaltermijn is de omstreden definitieve uitsluiting van rechtswege nietig.</w:t>
      </w:r>
    </w:p>
    <w:p w14:paraId="53C157F1" w14:textId="77777777" w:rsidR="002D46CB" w:rsidRDefault="002D46CB"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8</w:t>
      </w:r>
      <w:r w:rsidRPr="00313685">
        <w:rPr>
          <w:rFonts w:asciiTheme="minorHAnsi" w:hAnsiTheme="minorHAnsi" w:cstheme="minorHAnsi"/>
          <w:lang w:val="nl-NL" w:eastAsia="nl-NL"/>
        </w:rPr>
        <w:tab/>
        <w:t>Het beroep schort de uitvoering van de beslissing tot definitieve uitsluiting niet op.</w:t>
      </w:r>
    </w:p>
    <w:p w14:paraId="4B526AF1" w14:textId="77777777" w:rsidR="00A273E6" w:rsidRDefault="00A273E6"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p>
    <w:p w14:paraId="54F0C732" w14:textId="34169EE2" w:rsidR="00A273E6" w:rsidRDefault="00A273E6">
      <w:pPr>
        <w:rPr>
          <w:rFonts w:asciiTheme="minorHAnsi" w:hAnsiTheme="minorHAnsi" w:cstheme="minorHAnsi"/>
          <w:lang w:val="nl-NL" w:eastAsia="nl-NL"/>
        </w:rPr>
      </w:pPr>
      <w:r>
        <w:rPr>
          <w:rFonts w:asciiTheme="minorHAnsi" w:hAnsiTheme="minorHAnsi" w:cstheme="minorHAnsi"/>
          <w:lang w:val="nl-NL" w:eastAsia="nl-NL"/>
        </w:rPr>
        <w:br w:type="page"/>
      </w:r>
    </w:p>
    <w:p w14:paraId="68821663" w14:textId="77777777" w:rsidR="008E12A9" w:rsidRPr="004B3409" w:rsidRDefault="008E12A9" w:rsidP="008E12A9">
      <w:pPr>
        <w:pStyle w:val="Kop1"/>
        <w:numPr>
          <w:ilvl w:val="0"/>
          <w:numId w:val="0"/>
        </w:numPr>
        <w:ind w:left="432" w:hanging="432"/>
        <w:rPr>
          <w:lang w:val="nl-NL" w:eastAsia="nl-NL"/>
        </w:rPr>
      </w:pPr>
      <w:bookmarkStart w:id="47" w:name="_Toc46820176"/>
      <w:r w:rsidRPr="00E84574">
        <w:rPr>
          <w:lang w:val="nl-NL" w:eastAsia="nl-NL"/>
        </w:rPr>
        <w:lastRenderedPageBreak/>
        <w:t xml:space="preserve">Hoofdstuk 9 </w:t>
      </w:r>
      <w:r w:rsidRPr="00E84574">
        <w:rPr>
          <w:lang w:val="nl-NL" w:eastAsia="nl-NL"/>
        </w:rPr>
        <w:tab/>
        <w:t>Getuigschrift basisonderwijs</w:t>
      </w:r>
      <w:bookmarkEnd w:id="47"/>
      <w:r w:rsidRPr="004B3409">
        <w:rPr>
          <w:lang w:val="nl-NL" w:eastAsia="nl-NL"/>
        </w:rPr>
        <w:t xml:space="preserve">  </w:t>
      </w:r>
    </w:p>
    <w:p w14:paraId="61A1CC5F" w14:textId="77777777" w:rsidR="008E12A9" w:rsidRPr="008E12A9" w:rsidRDefault="008E12A9" w:rsidP="008E12A9">
      <w:pPr>
        <w:keepNext/>
        <w:spacing w:before="320" w:after="60" w:line="240" w:lineRule="auto"/>
        <w:outlineLvl w:val="1"/>
        <w:rPr>
          <w:rStyle w:val="Zwaar"/>
        </w:rPr>
      </w:pPr>
      <w:bookmarkStart w:id="48" w:name="_Toc392507465"/>
      <w:bookmarkStart w:id="49" w:name="_Toc392507590"/>
      <w:bookmarkStart w:id="50" w:name="_Toc520997000"/>
      <w:bookmarkStart w:id="51" w:name="_Toc45719760"/>
      <w:bookmarkStart w:id="52" w:name="_Toc46819705"/>
      <w:bookmarkStart w:id="53" w:name="_Toc46820177"/>
      <w:r w:rsidRPr="008E12A9">
        <w:rPr>
          <w:rStyle w:val="Zwaar"/>
        </w:rPr>
        <w:t>Artikel 22</w:t>
      </w:r>
      <w:r w:rsidRPr="008E12A9">
        <w:rPr>
          <w:rStyle w:val="Zwaar"/>
        </w:rPr>
        <w:tab/>
        <w:t>Het getuigschrift toekennen</w:t>
      </w:r>
      <w:bookmarkEnd w:id="48"/>
      <w:bookmarkEnd w:id="49"/>
      <w:bookmarkEnd w:id="50"/>
      <w:bookmarkEnd w:id="51"/>
      <w:bookmarkEnd w:id="52"/>
      <w:bookmarkEnd w:id="53"/>
    </w:p>
    <w:p w14:paraId="172A54BF"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strike/>
          <w:color w:val="FF0000"/>
          <w:lang w:val="nl-NL" w:eastAsia="nl-NL"/>
        </w:rPr>
      </w:pPr>
      <w:r w:rsidRPr="008E12A9">
        <w:rPr>
          <w:rFonts w:asciiTheme="minorHAnsi" w:hAnsiTheme="minorHAnsi" w:cstheme="minorHAnsi"/>
          <w:lang w:val="nl-NL" w:eastAsia="nl-NL"/>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4E01DD02"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Het getuigschrift wordt toegekend uiterlijk op 30 juni van het lopende schooljaar, of na een beroepsprocedure.</w:t>
      </w:r>
    </w:p>
    <w:p w14:paraId="3888635A"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6358546D"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Er bestaat geen minimumleeftijd om het getuigschrift basisonderwijs te behalen.</w:t>
      </w:r>
    </w:p>
    <w:p w14:paraId="4EABC68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 xml:space="preserve">De regelmatige leerling ontvangt het getuigschrift basisonderwijs indien uit het leerlingendossier blijkt dat de leerling bij het voltooien van het lager onderwijs de doelen opgenomen in het leerplan in voldoende mate heeft bereikt. </w:t>
      </w:r>
    </w:p>
    <w:p w14:paraId="2EECA062"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Het getuigschrift wordt behaald via het gemeenschappelijk curriculum of via een individueel aangepast curriculum.</w:t>
      </w:r>
    </w:p>
    <w:p w14:paraId="46D199EE"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Style w:val="Zwaar"/>
        </w:rPr>
      </w:pPr>
      <w:r w:rsidRPr="008E12A9">
        <w:rPr>
          <w:rStyle w:val="Zwaar"/>
        </w:rPr>
        <w:t>Artikel 23</w:t>
      </w:r>
      <w:r w:rsidRPr="008E12A9">
        <w:rPr>
          <w:rStyle w:val="Zwaar"/>
        </w:rPr>
        <w:tab/>
        <w:t>Het getuigschrift niet toekennen</w:t>
      </w:r>
    </w:p>
    <w:p w14:paraId="720B207E"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Als de klassenraad het getuigschrift niet toekent, motiveert hij zijn beslissing op basis van het leerlingendossier en deelt het schoolbestuur of hun gedelegeerde dit uiterlijk op 30 juni van het lopende schooljaar aangetekend of tegen afgifte van een ontvangstbewijs mee aan de ouders.</w:t>
      </w:r>
    </w:p>
    <w:p w14:paraId="2FEA643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4E13F8FC"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6F43B54F"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Dit overleg vindt plaats binnen de twee werkdagen na de aanvraag tot gesprek.</w:t>
      </w:r>
    </w:p>
    <w:p w14:paraId="138F88C5"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 xml:space="preserve">De school kan dit overleg niet weigeren en er moet een schriftelijk verslag van gemaakt worden. </w:t>
      </w:r>
    </w:p>
    <w:p w14:paraId="047EA4C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In dit verslag wordt meteen opgenomen of de directeur de klassenraad al dan niet opnieuw samenroept.</w:t>
      </w:r>
    </w:p>
    <w:p w14:paraId="0984AE35"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3F6FA2F4" w14:textId="7836C1C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38CB4621"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8E12A9">
        <w:rPr>
          <w:rStyle w:val="Zwaar"/>
        </w:rPr>
        <w:t>Artikel 24</w:t>
      </w:r>
      <w:r w:rsidRPr="008E12A9">
        <w:rPr>
          <w:rStyle w:val="Zwaar"/>
        </w:rPr>
        <w:tab/>
        <w:t>Beroepsprocedure</w:t>
      </w:r>
    </w:p>
    <w:p w14:paraId="694E3182"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8E12A9">
        <w:rPr>
          <w:rFonts w:asciiTheme="minorHAnsi" w:hAnsiTheme="minorHAnsi" w:cstheme="minorHAnsi"/>
          <w:lang w:val="nl-NL" w:eastAsia="nl-NL"/>
        </w:rPr>
        <w:t>§ 1</w:t>
      </w:r>
      <w:r w:rsidRPr="008E12A9">
        <w:rPr>
          <w:rFonts w:asciiTheme="minorHAnsi" w:hAnsiTheme="minorHAnsi" w:cstheme="minorHAnsi"/>
          <w:lang w:val="nl-NL" w:eastAsia="nl-NL"/>
        </w:rPr>
        <w:tab/>
        <w:t>Ouders kunnen het niet-toekennen van een getuigschrift door de klassenraad betwisten en kunnen een beroepsprocedure instellen, na voorgaande stappen, zoals beschreven in artikel 23.</w:t>
      </w:r>
    </w:p>
    <w:p w14:paraId="77CE3A0A"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8E12A9">
        <w:rPr>
          <w:rFonts w:asciiTheme="minorHAnsi" w:hAnsiTheme="minorHAnsi" w:cstheme="minorHAnsi"/>
          <w:color w:val="00B050"/>
          <w:lang w:val="nl-NL" w:eastAsia="nl-NL"/>
        </w:rPr>
        <w:tab/>
      </w:r>
      <w:r w:rsidRPr="008E12A9">
        <w:rPr>
          <w:rFonts w:asciiTheme="minorHAnsi" w:hAnsiTheme="minorHAnsi" w:cstheme="minorHAnsi"/>
          <w:lang w:val="nl-NL" w:eastAsia="nl-NL"/>
        </w:rPr>
        <w:t>Dit beroep moet door de ouders aangetekend of tegen afgifte van een ontvangstbewijs en binnen de vijf werkdagen ingediend worden bij het schoolbestuur.</w:t>
      </w:r>
    </w:p>
    <w:p w14:paraId="3D958E77"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8E12A9">
        <w:rPr>
          <w:rFonts w:asciiTheme="minorHAnsi" w:hAnsiTheme="minorHAnsi" w:cstheme="minorHAnsi"/>
          <w:lang w:val="nl-NL" w:eastAsia="nl-NL"/>
        </w:rPr>
        <w:tab/>
        <w:t xml:space="preserve">Het beroep: </w:t>
      </w:r>
    </w:p>
    <w:p w14:paraId="2D873663"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t xml:space="preserve">wordt gedateerd en ondertekend; </w:t>
      </w:r>
    </w:p>
    <w:p w14:paraId="373E2E8F"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lastRenderedPageBreak/>
        <w:t>vermeldt ten minste het voorwerp van beroep met omschrijving en motivering van de ingeroepen bezwaren;</w:t>
      </w:r>
    </w:p>
    <w:p w14:paraId="678CFF6F"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t>kan aangevuld worden met overtuigingsstukken.</w:t>
      </w:r>
    </w:p>
    <w:p w14:paraId="27303D36"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8E12A9">
        <w:rPr>
          <w:rFonts w:asciiTheme="minorHAnsi" w:hAnsiTheme="minorHAnsi" w:cstheme="minorHAnsi"/>
          <w:lang w:val="nl-NL" w:eastAsia="nl-NL"/>
        </w:rPr>
        <w:t>§ 2</w:t>
      </w:r>
      <w:r w:rsidRPr="008E12A9">
        <w:rPr>
          <w:rFonts w:asciiTheme="minorHAnsi" w:hAnsiTheme="minorHAnsi" w:cstheme="minorHAnsi"/>
          <w:lang w:val="nl-NL" w:eastAsia="nl-NL"/>
        </w:rPr>
        <w:tab/>
        <w:t>Het beroep wordt behandeld door een beroepscommissie, opgericht door het schoolbestuur.</w:t>
      </w:r>
    </w:p>
    <w:p w14:paraId="00A90C13"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rPr>
          <w:rFonts w:asciiTheme="minorHAnsi" w:hAnsiTheme="minorHAnsi" w:cstheme="minorHAnsi"/>
          <w:lang w:val="nl-NL" w:eastAsia="nl-NL"/>
        </w:rPr>
      </w:pPr>
      <w:r w:rsidRPr="008E12A9">
        <w:rPr>
          <w:rFonts w:asciiTheme="minorHAnsi" w:hAnsiTheme="minorHAnsi" w:cstheme="minorHAnsi"/>
          <w:lang w:val="nl-NL" w:eastAsia="nl-NL"/>
        </w:rPr>
        <w:t>Het schoolbestuur stelt de beroepscommissie samen, met inachtneming van volgende bepalingen:</w:t>
      </w:r>
    </w:p>
    <w:p w14:paraId="7040E501"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samenstelling kan per te behandelen dossier verschillen, doch kan binnen het te behandelen dossier niet wijzigen;</w:t>
      </w:r>
    </w:p>
    <w:p w14:paraId="049E48BC"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samenstelling is als volgt:</w:t>
      </w:r>
    </w:p>
    <w:p w14:paraId="47590C91" w14:textId="77777777" w:rsidR="008E12A9" w:rsidRPr="008E12A9" w:rsidRDefault="008E12A9" w:rsidP="008E12A9">
      <w:pPr>
        <w:numPr>
          <w:ilvl w:val="1"/>
          <w:numId w:val="30"/>
        </w:numPr>
        <w:pBdr>
          <w:top w:val="single" w:sz="6" w:space="0" w:color="FFFFFF"/>
          <w:left w:val="single" w:sz="6" w:space="0" w:color="FFFFFF"/>
          <w:bottom w:val="single" w:sz="6" w:space="0" w:color="FFFFFF"/>
          <w:right w:val="single" w:sz="6" w:space="0" w:color="FFFFFF"/>
        </w:pBdr>
        <w:tabs>
          <w:tab w:val="clear" w:pos="2149"/>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“interne leden”, zijnde leden van de klassenraad die besliste het getuigschrift basisonderwijs niet toe te kennen, waaronder alleszins de directeur eventueel aangevuld met een lid van het schoolbestuur</w:t>
      </w:r>
    </w:p>
    <w:p w14:paraId="3E440053" w14:textId="77777777" w:rsidR="008E12A9" w:rsidRPr="008E12A9" w:rsidRDefault="008E12A9" w:rsidP="008E12A9">
      <w:pPr>
        <w:numPr>
          <w:ilvl w:val="1"/>
          <w:numId w:val="30"/>
        </w:numPr>
        <w:pBdr>
          <w:top w:val="single" w:sz="6" w:space="0" w:color="FFFFFF"/>
          <w:left w:val="single" w:sz="6" w:space="0" w:color="FFFFFF"/>
          <w:bottom w:val="single" w:sz="6" w:space="0" w:color="FFFFFF"/>
          <w:right w:val="single" w:sz="6" w:space="0" w:color="FFFFFF"/>
        </w:pBdr>
        <w:tabs>
          <w:tab w:val="clear" w:pos="2149"/>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externe leden”, zijnde personen die extern zijn aan dat schoolbestuur en extern aan de school die besliste het getuigschrift basisonderwijs niet uit te reiken.</w:t>
      </w:r>
    </w:p>
    <w:p w14:paraId="51CD4E56"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rPr>
          <w:rFonts w:asciiTheme="minorHAnsi" w:hAnsiTheme="minorHAnsi" w:cstheme="minorHAnsi"/>
          <w:lang w:val="nl-NL" w:eastAsia="nl-NL"/>
        </w:rPr>
      </w:pPr>
      <w:r w:rsidRPr="008E12A9">
        <w:rPr>
          <w:rFonts w:asciiTheme="minorHAnsi" w:hAnsiTheme="minorHAnsi" w:cstheme="minorHAnsi"/>
          <w:lang w:val="nl-NL" w:eastAsia="nl-NL"/>
        </w:rPr>
        <w:tab/>
        <w:t>In voorkomend geval en voor de toepassing van deze bepalingen:</w:t>
      </w:r>
    </w:p>
    <w:p w14:paraId="4C431F72" w14:textId="77777777" w:rsidR="008E12A9" w:rsidRPr="008E12A9" w:rsidRDefault="008E12A9" w:rsidP="008E12A9">
      <w:pPr>
        <w:numPr>
          <w:ilvl w:val="0"/>
          <w:numId w:val="31"/>
        </w:numPr>
        <w:pBdr>
          <w:top w:val="single" w:sz="6" w:space="0" w:color="FFFFFF"/>
          <w:left w:val="single" w:sz="6" w:space="0" w:color="FFFFFF"/>
          <w:bottom w:val="single" w:sz="6" w:space="0" w:color="FFFFFF"/>
          <w:right w:val="single" w:sz="6" w:space="0" w:color="FFFFFF"/>
        </w:pBdr>
        <w:tabs>
          <w:tab w:val="clear" w:pos="2149"/>
          <w:tab w:val="left"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wordt een persoon die vanuit zijn hoedanigheden zowel een intern lid als een extern lid is, geacht een intern lid te zijn;</w:t>
      </w:r>
    </w:p>
    <w:p w14:paraId="461A28F6" w14:textId="77777777" w:rsidR="008E12A9" w:rsidRPr="008E12A9" w:rsidRDefault="008E12A9" w:rsidP="008E12A9">
      <w:pPr>
        <w:numPr>
          <w:ilvl w:val="0"/>
          <w:numId w:val="31"/>
        </w:numPr>
        <w:pBdr>
          <w:top w:val="single" w:sz="6" w:space="0" w:color="FFFFFF"/>
          <w:left w:val="single" w:sz="6" w:space="0" w:color="FFFFFF"/>
          <w:bottom w:val="single" w:sz="6" w:space="0" w:color="FFFFFF"/>
          <w:right w:val="single" w:sz="6" w:space="0" w:color="FFFFFF"/>
        </w:pBdr>
        <w:tabs>
          <w:tab w:val="clear" w:pos="2149"/>
          <w:tab w:val="left"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74A24952"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voorzitter wordt door het schoolbestuur onder de externe leden aangeduid;</w:t>
      </w:r>
    </w:p>
    <w:p w14:paraId="10E3B478" w14:textId="77777777" w:rsidR="008E12A9" w:rsidRPr="008E12A9" w:rsidRDefault="008E12A9" w:rsidP="008E12A9">
      <w:pPr>
        <w:numPr>
          <w:ilvl w:val="0"/>
          <w:numId w:val="28"/>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Het schoolbestuur bepaalt de werking, met inbegrip van de stemprocedure, van de beroepscommissie, met inachtneming van het volgende:</w:t>
      </w:r>
    </w:p>
    <w:p w14:paraId="0A8F25CE"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357"/>
        <w:rPr>
          <w:rFonts w:asciiTheme="minorHAnsi" w:hAnsiTheme="minorHAnsi" w:cstheme="minorHAnsi"/>
          <w:lang w:val="nl-NL" w:eastAsia="nl-NL"/>
        </w:rPr>
      </w:pPr>
      <w:r w:rsidRPr="008E12A9">
        <w:rPr>
          <w:rFonts w:asciiTheme="minorHAnsi" w:hAnsiTheme="minorHAnsi" w:cstheme="minorHAnsi"/>
          <w:lang w:val="nl-NL"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0AA0AE1"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elk lid van een beroepscommissie is aan discretieplicht onderworpen;</w:t>
      </w:r>
    </w:p>
    <w:p w14:paraId="067038AD"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hoort de ouders in kwestie;</w:t>
      </w:r>
    </w:p>
    <w:p w14:paraId="1A3AFDA5"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beslist autonoom over de stappen die worden gezet om tot een gefundeerde beslissing te komen, waaronder eventueel het horen van een of meer leden van de klassenraad die het getuigschrift basisonderwijs niet toegekend heeft;</w:t>
      </w:r>
    </w:p>
    <w:p w14:paraId="642170A4"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de werking van een beroepscommissie kan geen afbreuk doen aan de statutaire rechten van individuele personeelsleden van het onderwijs;</w:t>
      </w:r>
    </w:p>
    <w:p w14:paraId="71EB2B47"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oordeelt of de genomen beslissing alleszins in overeenstemming is met de reglementaire onderwijsbepalingen en met het schoolreglement”.</w:t>
      </w:r>
    </w:p>
    <w:p w14:paraId="65E82B9E"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5" w:hanging="705"/>
        <w:rPr>
          <w:rFonts w:asciiTheme="minorHAnsi" w:hAnsiTheme="minorHAnsi" w:cstheme="minorHAnsi"/>
          <w:lang w:val="nl-NL" w:eastAsia="nl-NL"/>
        </w:rPr>
      </w:pPr>
      <w:r w:rsidRPr="008E12A9">
        <w:rPr>
          <w:rFonts w:asciiTheme="minorHAnsi" w:hAnsiTheme="minorHAnsi" w:cstheme="minorHAnsi"/>
          <w:lang w:val="nl-NL" w:eastAsia="nl-NL"/>
        </w:rPr>
        <w:t>§ 3</w:t>
      </w:r>
      <w:r w:rsidRPr="008E12A9">
        <w:rPr>
          <w:rFonts w:asciiTheme="minorHAnsi" w:hAnsiTheme="minorHAnsi" w:cstheme="minorHAnsi"/>
          <w:lang w:val="nl-NL" w:eastAsia="nl-NL"/>
        </w:rPr>
        <w:tab/>
        <w:t>De beroepscommissie komt bijeen uiterlijk tien werkdagen na het ontvangen van het beroep. De beroepsprocedure wordt voor de duur van zes weken opgeschort met ingang van 11 juli.</w:t>
      </w:r>
    </w:p>
    <w:p w14:paraId="16DE2ABC"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 4</w:t>
      </w:r>
      <w:r w:rsidRPr="008E12A9">
        <w:rPr>
          <w:rFonts w:asciiTheme="minorHAnsi" w:hAnsiTheme="minorHAnsi" w:cstheme="minorHAnsi"/>
          <w:lang w:val="nl-NL" w:eastAsia="nl-NL"/>
        </w:rPr>
        <w:tab/>
        <w:t>Het beroep door een beroepscommissie kan leiden tot:</w:t>
      </w:r>
    </w:p>
    <w:p w14:paraId="641A3C12"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gemotiveerde afwijzing van het beroep op grond van onontvankelijkheid als:</w:t>
      </w:r>
    </w:p>
    <w:p w14:paraId="5D7F6D35" w14:textId="77777777" w:rsidR="008E12A9" w:rsidRPr="008E12A9" w:rsidRDefault="008E12A9" w:rsidP="008E12A9">
      <w:pPr>
        <w:numPr>
          <w:ilvl w:val="1"/>
          <w:numId w:val="33"/>
        </w:numPr>
        <w:pBdr>
          <w:top w:val="single" w:sz="6" w:space="0" w:color="FFFFFF"/>
          <w:left w:val="single" w:sz="6" w:space="0" w:color="FFFFFF"/>
          <w:bottom w:val="single" w:sz="6" w:space="0" w:color="FFFFFF"/>
          <w:right w:val="single" w:sz="6" w:space="0" w:color="FFFFFF"/>
        </w:pBdr>
        <w:tabs>
          <w:tab w:val="clear" w:pos="2149"/>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de in het schoolreglement opgenomen termijn voor indiening van het beroep is overschreden;</w:t>
      </w:r>
    </w:p>
    <w:p w14:paraId="7C8D6EF4" w14:textId="77777777" w:rsidR="008E12A9" w:rsidRPr="008E12A9" w:rsidRDefault="008E12A9" w:rsidP="008E12A9">
      <w:pPr>
        <w:numPr>
          <w:ilvl w:val="1"/>
          <w:numId w:val="33"/>
        </w:numPr>
        <w:pBdr>
          <w:top w:val="single" w:sz="6" w:space="0" w:color="FFFFFF"/>
          <w:left w:val="single" w:sz="6" w:space="0" w:color="FFFFFF"/>
          <w:bottom w:val="single" w:sz="6" w:space="0" w:color="FFFFFF"/>
          <w:right w:val="single" w:sz="6" w:space="0" w:color="FFFFFF"/>
        </w:pBdr>
        <w:tabs>
          <w:tab w:val="clear" w:pos="2149"/>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het beroep niet voldoet aan de vormvereisten opgenomen in het schoolreglement;</w:t>
      </w:r>
    </w:p>
    <w:p w14:paraId="58E68BA3"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709"/>
        <w:rPr>
          <w:rFonts w:asciiTheme="minorHAnsi" w:hAnsiTheme="minorHAnsi" w:cstheme="minorHAnsi"/>
          <w:lang w:val="nl-NL" w:eastAsia="nl-NL"/>
        </w:rPr>
      </w:pPr>
      <w:r w:rsidRPr="008E12A9">
        <w:rPr>
          <w:rFonts w:asciiTheme="minorHAnsi" w:hAnsiTheme="minorHAnsi" w:cstheme="minorHAnsi"/>
          <w:lang w:val="nl-NL" w:eastAsia="nl-NL"/>
        </w:rPr>
        <w:t>de bevestiging van het niet toekennen van het getuigschrift basisonderwijs;</w:t>
      </w:r>
    </w:p>
    <w:p w14:paraId="1F87D5F1"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709"/>
        <w:rPr>
          <w:rFonts w:asciiTheme="minorHAnsi" w:hAnsiTheme="minorHAnsi" w:cstheme="minorHAnsi"/>
          <w:lang w:val="nl-NL" w:eastAsia="nl-NL"/>
        </w:rPr>
      </w:pPr>
      <w:r w:rsidRPr="008E12A9">
        <w:rPr>
          <w:rFonts w:asciiTheme="minorHAnsi" w:hAnsiTheme="minorHAnsi" w:cstheme="minorHAnsi"/>
          <w:lang w:val="nl-NL" w:eastAsia="nl-NL"/>
        </w:rPr>
        <w:t xml:space="preserve">de toekenning van het getuigschrift basisonderwijs. </w:t>
      </w:r>
    </w:p>
    <w:p w14:paraId="39273D57"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tab/>
        <w:t>Het schoolbestuur aanvaardt de verantwoordelijkheid voor de beslissing van de beroepscommissie.</w:t>
      </w:r>
    </w:p>
    <w:p w14:paraId="316914B0"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8E12A9">
        <w:rPr>
          <w:rFonts w:asciiTheme="minorHAnsi" w:hAnsiTheme="minorHAnsi" w:cstheme="minorHAnsi"/>
          <w:lang w:val="nl-NL" w:eastAsia="nl-NL"/>
        </w:rPr>
        <w:t>§ 5</w:t>
      </w:r>
      <w:r w:rsidRPr="008E12A9">
        <w:rPr>
          <w:rFonts w:asciiTheme="minorHAnsi" w:hAnsiTheme="minorHAnsi" w:cstheme="minorHAnsi"/>
          <w:lang w:val="nl-NL" w:eastAsia="nl-NL"/>
        </w:rPr>
        <w:tab/>
        <w:t>De gemotiveerde beslissing van de beroepscommissie wordt aangetekend of tegen afgifte van een ontvangstbewijs aan de ouders verzonden, uiterlijk op 15 september daaropvolgend, met vermelding van de verdere beroepsmogelijkheid bij de Raad van State.</w:t>
      </w:r>
    </w:p>
    <w:p w14:paraId="274B74DD"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lastRenderedPageBreak/>
        <w:tab/>
        <w:t>In de mate van het mogelijke wordt de beslissing vroeger dan de eerste schooldag van september genomen, zodat de leerling op 1 september het schooljaar kan beginnen.</w:t>
      </w:r>
    </w:p>
    <w:p w14:paraId="14CEFC5C" w14:textId="77777777" w:rsidR="008E12A9" w:rsidRPr="008E12A9" w:rsidRDefault="008E12A9" w:rsidP="008E12A9">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t>§ 6</w:t>
      </w:r>
      <w:r w:rsidRPr="008E12A9">
        <w:rPr>
          <w:rFonts w:asciiTheme="minorHAnsi" w:hAnsiTheme="minorHAnsi" w:cstheme="minorHAnsi"/>
          <w:lang w:val="nl-NL" w:eastAsia="nl-NL"/>
        </w:rPr>
        <w:tab/>
        <w:t>De ouders kunnen zich gedurende de procedure laten bijstaan door een raadsman.</w:t>
      </w:r>
      <w:r w:rsidRPr="008E12A9">
        <w:rPr>
          <w:rFonts w:asciiTheme="minorHAnsi" w:hAnsiTheme="minorHAnsi" w:cstheme="minorHAnsi"/>
          <w:lang w:val="nl-NL" w:eastAsia="nl-NL"/>
        </w:rPr>
        <w:br/>
        <w:t>Dit kan geen personeelslid van de school zijn.</w:t>
      </w:r>
    </w:p>
    <w:p w14:paraId="63B40021" w14:textId="77777777" w:rsidR="008E12A9" w:rsidRP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Style w:val="Zwaar"/>
        </w:rPr>
      </w:pPr>
      <w:r w:rsidRPr="008E12A9">
        <w:rPr>
          <w:rStyle w:val="Zwaar"/>
        </w:rPr>
        <w:t>Artikel 25</w:t>
      </w:r>
    </w:p>
    <w:p w14:paraId="0B75E05C" w14:textId="77777777" w:rsidR="008E12A9" w:rsidRPr="00C24EE0" w:rsidRDefault="008E12A9" w:rsidP="008E12A9">
      <w:pPr>
        <w:spacing w:before="120" w:after="100" w:afterAutospacing="1" w:line="240" w:lineRule="auto"/>
        <w:rPr>
          <w:rFonts w:asciiTheme="minorHAnsi" w:hAnsiTheme="minorHAnsi" w:cstheme="minorHAnsi"/>
          <w:lang w:eastAsia="nl-BE"/>
        </w:rPr>
      </w:pPr>
      <w:r w:rsidRPr="00C24EE0">
        <w:rPr>
          <w:rFonts w:asciiTheme="minorHAnsi" w:hAnsiTheme="minorHAnsi" w:cstheme="minorHAnsi"/>
          <w:lang w:eastAsia="nl-BE"/>
        </w:rPr>
        <w:t xml:space="preserve">Iedere leerling die bij het voltooien van het lager onderwijs geen getuigschrift basisonderwijs krijgt, heeft recht op een </w:t>
      </w:r>
      <w:r w:rsidRPr="00C24EE0">
        <w:rPr>
          <w:rFonts w:asciiTheme="minorHAnsi" w:hAnsiTheme="minorHAnsi" w:cstheme="minorHAnsi"/>
          <w:color w:val="231F20"/>
          <w:spacing w:val="1"/>
          <w:lang w:val="nl-NL" w:eastAsia="nl-NL"/>
        </w:rPr>
        <w:t>schriftelij</w:t>
      </w:r>
      <w:r w:rsidRPr="00C24EE0">
        <w:rPr>
          <w:rFonts w:asciiTheme="minorHAnsi" w:hAnsiTheme="minorHAnsi" w:cstheme="minorHAnsi"/>
          <w:color w:val="231F20"/>
          <w:spacing w:val="-6"/>
          <w:lang w:val="nl-NL" w:eastAsia="nl-NL"/>
        </w:rPr>
        <w:t>k</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45"/>
          <w:lang w:val="nl-NL" w:eastAsia="nl-NL"/>
        </w:rPr>
        <w:t xml:space="preserve"> </w:t>
      </w:r>
      <w:r w:rsidRPr="00C24EE0">
        <w:rPr>
          <w:rFonts w:asciiTheme="minorHAnsi" w:hAnsiTheme="minorHAnsi" w:cstheme="minorHAnsi"/>
          <w:color w:val="231F20"/>
          <w:spacing w:val="1"/>
          <w:lang w:val="nl-NL" w:eastAsia="nl-NL"/>
        </w:rPr>
        <w:t>mot</w:t>
      </w:r>
      <w:r w:rsidRPr="00C24EE0">
        <w:rPr>
          <w:rFonts w:asciiTheme="minorHAnsi" w:hAnsiTheme="minorHAnsi" w:cstheme="minorHAnsi"/>
          <w:color w:val="231F20"/>
          <w:spacing w:val="-2"/>
          <w:lang w:val="nl-NL" w:eastAsia="nl-NL"/>
        </w:rPr>
        <w:t>iv</w:t>
      </w:r>
      <w:r w:rsidRPr="00C24EE0">
        <w:rPr>
          <w:rFonts w:asciiTheme="minorHAnsi" w:hAnsiTheme="minorHAnsi" w:cstheme="minorHAnsi"/>
          <w:color w:val="231F20"/>
          <w:spacing w:val="1"/>
          <w:lang w:val="nl-NL" w:eastAsia="nl-NL"/>
        </w:rPr>
        <w:t>erin</w:t>
      </w:r>
      <w:r w:rsidRPr="00C24EE0">
        <w:rPr>
          <w:rFonts w:asciiTheme="minorHAnsi" w:hAnsiTheme="minorHAnsi" w:cstheme="minorHAnsi"/>
          <w:color w:val="231F20"/>
          <w:lang w:val="nl-NL" w:eastAsia="nl-NL"/>
        </w:rPr>
        <w:t>g</w:t>
      </w:r>
      <w:r w:rsidRPr="00C24EE0">
        <w:rPr>
          <w:rFonts w:asciiTheme="minorHAnsi" w:hAnsiTheme="minorHAnsi" w:cstheme="minorHAnsi"/>
          <w:color w:val="231F20"/>
          <w:spacing w:val="52"/>
          <w:lang w:val="nl-NL" w:eastAsia="nl-NL"/>
        </w:rPr>
        <w:t xml:space="preserve"> </w:t>
      </w:r>
      <w:r w:rsidRPr="00C24EE0">
        <w:rPr>
          <w:rFonts w:asciiTheme="minorHAnsi" w:hAnsiTheme="minorHAnsi" w:cstheme="minorHAnsi"/>
          <w:color w:val="231F20"/>
          <w:spacing w:val="1"/>
          <w:lang w:val="nl-NL" w:eastAsia="nl-NL"/>
        </w:rPr>
        <w:t>me</w:t>
      </w:r>
      <w:r w:rsidRPr="00C24EE0">
        <w:rPr>
          <w:rFonts w:asciiTheme="minorHAnsi" w:hAnsiTheme="minorHAnsi" w:cstheme="minorHAnsi"/>
          <w:color w:val="231F20"/>
          <w:lang w:val="nl-NL" w:eastAsia="nl-NL"/>
        </w:rPr>
        <w:t>t</w:t>
      </w:r>
      <w:r w:rsidRPr="00C24EE0">
        <w:rPr>
          <w:rFonts w:asciiTheme="minorHAnsi" w:hAnsiTheme="minorHAnsi" w:cstheme="minorHAnsi"/>
          <w:color w:val="231F20"/>
          <w:spacing w:val="22"/>
          <w:lang w:val="nl-NL" w:eastAsia="nl-NL"/>
        </w:rPr>
        <w:t xml:space="preserve"> </w:t>
      </w:r>
      <w:r w:rsidRPr="00C24EE0">
        <w:rPr>
          <w:rFonts w:asciiTheme="minorHAnsi" w:hAnsiTheme="minorHAnsi" w:cstheme="minorHAnsi"/>
          <w:color w:val="231F20"/>
          <w:spacing w:val="1"/>
          <w:lang w:val="nl-NL" w:eastAsia="nl-NL"/>
        </w:rPr>
        <w:t>inbegri</w:t>
      </w:r>
      <w:r w:rsidRPr="00C24EE0">
        <w:rPr>
          <w:rFonts w:asciiTheme="minorHAnsi" w:hAnsiTheme="minorHAnsi" w:cstheme="minorHAnsi"/>
          <w:color w:val="231F20"/>
          <w:lang w:val="nl-NL" w:eastAsia="nl-NL"/>
        </w:rPr>
        <w:t>p</w:t>
      </w:r>
      <w:r w:rsidRPr="00C24EE0">
        <w:rPr>
          <w:rFonts w:asciiTheme="minorHAnsi" w:hAnsiTheme="minorHAnsi" w:cstheme="minorHAnsi"/>
          <w:color w:val="231F20"/>
          <w:spacing w:val="42"/>
          <w:lang w:val="nl-NL" w:eastAsia="nl-NL"/>
        </w:rPr>
        <w:t xml:space="preserve"> </w:t>
      </w:r>
      <w:r w:rsidRPr="00C24EE0">
        <w:rPr>
          <w:rFonts w:asciiTheme="minorHAnsi" w:hAnsiTheme="minorHAnsi" w:cstheme="minorHAnsi"/>
          <w:color w:val="231F20"/>
          <w:spacing w:val="-3"/>
          <w:lang w:val="nl-NL" w:eastAsia="nl-NL"/>
        </w:rPr>
        <w:t>v</w:t>
      </w:r>
      <w:r w:rsidRPr="00C24EE0">
        <w:rPr>
          <w:rFonts w:asciiTheme="minorHAnsi" w:hAnsiTheme="minorHAnsi" w:cstheme="minorHAnsi"/>
          <w:color w:val="231F20"/>
          <w:spacing w:val="1"/>
          <w:lang w:val="nl-NL" w:eastAsia="nl-NL"/>
        </w:rPr>
        <w:t>a</w:t>
      </w:r>
      <w:r w:rsidRPr="00C24EE0">
        <w:rPr>
          <w:rFonts w:asciiTheme="minorHAnsi" w:hAnsiTheme="minorHAnsi" w:cstheme="minorHAnsi"/>
          <w:color w:val="231F20"/>
          <w:lang w:val="nl-NL" w:eastAsia="nl-NL"/>
        </w:rPr>
        <w:t>n</w:t>
      </w:r>
      <w:r w:rsidRPr="00C24EE0">
        <w:rPr>
          <w:rFonts w:asciiTheme="minorHAnsi" w:hAnsiTheme="minorHAnsi" w:cstheme="minorHAnsi"/>
          <w:color w:val="231F20"/>
          <w:spacing w:val="27"/>
          <w:lang w:val="nl-NL" w:eastAsia="nl-NL"/>
        </w:rPr>
        <w:t xml:space="preserve"> </w:t>
      </w:r>
      <w:r w:rsidRPr="00C24EE0">
        <w:rPr>
          <w:rFonts w:asciiTheme="minorHAnsi" w:hAnsiTheme="minorHAnsi" w:cstheme="minorHAnsi"/>
          <w:color w:val="231F20"/>
          <w:spacing w:val="1"/>
          <w:lang w:val="nl-NL" w:eastAsia="nl-NL"/>
        </w:rPr>
        <w:t>bijzonde</w:t>
      </w:r>
      <w:r w:rsidRPr="00C24EE0">
        <w:rPr>
          <w:rFonts w:asciiTheme="minorHAnsi" w:hAnsiTheme="minorHAnsi" w:cstheme="minorHAnsi"/>
          <w:color w:val="231F20"/>
          <w:spacing w:val="-2"/>
          <w:lang w:val="nl-NL" w:eastAsia="nl-NL"/>
        </w:rPr>
        <w:t>r</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49"/>
          <w:lang w:val="nl-NL" w:eastAsia="nl-NL"/>
        </w:rPr>
        <w:t xml:space="preserve"> </w:t>
      </w:r>
      <w:r w:rsidRPr="00C24EE0">
        <w:rPr>
          <w:rFonts w:asciiTheme="minorHAnsi" w:hAnsiTheme="minorHAnsi" w:cstheme="minorHAnsi"/>
          <w:color w:val="231F20"/>
          <w:spacing w:val="1"/>
          <w:w w:val="112"/>
          <w:lang w:val="nl-NL" w:eastAsia="nl-NL"/>
        </w:rPr>
        <w:t>aa</w:t>
      </w:r>
      <w:r w:rsidRPr="00C24EE0">
        <w:rPr>
          <w:rFonts w:asciiTheme="minorHAnsi" w:hAnsiTheme="minorHAnsi" w:cstheme="minorHAnsi"/>
          <w:color w:val="231F20"/>
          <w:spacing w:val="1"/>
          <w:w w:val="110"/>
          <w:lang w:val="nl-NL" w:eastAsia="nl-NL"/>
        </w:rPr>
        <w:t>nd</w:t>
      </w:r>
      <w:r w:rsidRPr="00C24EE0">
        <w:rPr>
          <w:rFonts w:asciiTheme="minorHAnsi" w:hAnsiTheme="minorHAnsi" w:cstheme="minorHAnsi"/>
          <w:color w:val="231F20"/>
          <w:spacing w:val="1"/>
          <w:w w:val="112"/>
          <w:lang w:val="nl-NL" w:eastAsia="nl-NL"/>
        </w:rPr>
        <w:t>a</w:t>
      </w:r>
      <w:r w:rsidRPr="00C24EE0">
        <w:rPr>
          <w:rFonts w:asciiTheme="minorHAnsi" w:hAnsiTheme="minorHAnsi" w:cstheme="minorHAnsi"/>
          <w:color w:val="231F20"/>
          <w:spacing w:val="1"/>
          <w:w w:val="98"/>
          <w:lang w:val="nl-NL" w:eastAsia="nl-NL"/>
        </w:rPr>
        <w:t>c</w:t>
      </w:r>
      <w:r w:rsidRPr="00C24EE0">
        <w:rPr>
          <w:rFonts w:asciiTheme="minorHAnsi" w:hAnsiTheme="minorHAnsi" w:cstheme="minorHAnsi"/>
          <w:color w:val="231F20"/>
          <w:spacing w:val="1"/>
          <w:w w:val="110"/>
          <w:lang w:val="nl-NL" w:eastAsia="nl-NL"/>
        </w:rPr>
        <w:t>h</w:t>
      </w:r>
      <w:r w:rsidRPr="00C24EE0">
        <w:rPr>
          <w:rFonts w:asciiTheme="minorHAnsi" w:hAnsiTheme="minorHAnsi" w:cstheme="minorHAnsi"/>
          <w:color w:val="231F20"/>
          <w:spacing w:val="1"/>
          <w:w w:val="119"/>
          <w:lang w:val="nl-NL" w:eastAsia="nl-NL"/>
        </w:rPr>
        <w:t>t</w:t>
      </w:r>
      <w:r w:rsidRPr="00C24EE0">
        <w:rPr>
          <w:rFonts w:asciiTheme="minorHAnsi" w:hAnsiTheme="minorHAnsi" w:cstheme="minorHAnsi"/>
          <w:color w:val="231F20"/>
          <w:spacing w:val="9"/>
          <w:w w:val="98"/>
          <w:lang w:val="nl-NL" w:eastAsia="nl-NL"/>
        </w:rPr>
        <w:t>s</w:t>
      </w:r>
      <w:r w:rsidRPr="00C24EE0">
        <w:rPr>
          <w:rFonts w:asciiTheme="minorHAnsi" w:hAnsiTheme="minorHAnsi" w:cstheme="minorHAnsi"/>
          <w:color w:val="231F20"/>
          <w:lang w:val="nl-NL" w:eastAsia="nl-NL"/>
        </w:rPr>
        <w:t>punten</w:t>
      </w:r>
      <w:r w:rsidRPr="00C24EE0">
        <w:rPr>
          <w:rFonts w:asciiTheme="minorHAnsi" w:hAnsiTheme="minorHAnsi" w:cstheme="minorHAnsi"/>
          <w:color w:val="231F20"/>
          <w:spacing w:val="54"/>
          <w:lang w:val="nl-NL" w:eastAsia="nl-NL"/>
        </w:rPr>
        <w:t xml:space="preserve"> </w:t>
      </w:r>
      <w:r w:rsidRPr="00C24EE0">
        <w:rPr>
          <w:rFonts w:asciiTheme="minorHAnsi" w:hAnsiTheme="minorHAnsi" w:cstheme="minorHAnsi"/>
          <w:color w:val="231F20"/>
          <w:spacing w:val="-6"/>
          <w:lang w:val="nl-NL" w:eastAsia="nl-NL"/>
        </w:rPr>
        <w:t>v</w:t>
      </w:r>
      <w:r w:rsidRPr="00C24EE0">
        <w:rPr>
          <w:rFonts w:asciiTheme="minorHAnsi" w:hAnsiTheme="minorHAnsi" w:cstheme="minorHAnsi"/>
          <w:color w:val="231F20"/>
          <w:lang w:val="nl-NL" w:eastAsia="nl-NL"/>
        </w:rPr>
        <w:t>oor</w:t>
      </w:r>
      <w:r w:rsidRPr="00C24EE0">
        <w:rPr>
          <w:rFonts w:asciiTheme="minorHAnsi" w:hAnsiTheme="minorHAnsi" w:cstheme="minorHAnsi"/>
          <w:color w:val="231F20"/>
          <w:spacing w:val="32"/>
          <w:lang w:val="nl-NL" w:eastAsia="nl-NL"/>
        </w:rPr>
        <w:t xml:space="preserve"> </w:t>
      </w:r>
      <w:r w:rsidRPr="00C24EE0">
        <w:rPr>
          <w:rFonts w:asciiTheme="minorHAnsi" w:hAnsiTheme="minorHAnsi" w:cstheme="minorHAnsi"/>
          <w:color w:val="231F20"/>
          <w:lang w:val="nl-NL" w:eastAsia="nl-NL"/>
        </w:rPr>
        <w:t>de</w:t>
      </w:r>
      <w:r w:rsidRPr="00C24EE0">
        <w:rPr>
          <w:rFonts w:asciiTheme="minorHAnsi" w:hAnsiTheme="minorHAnsi" w:cstheme="minorHAnsi"/>
          <w:color w:val="231F20"/>
          <w:spacing w:val="8"/>
          <w:lang w:val="nl-NL" w:eastAsia="nl-NL"/>
        </w:rPr>
        <w:t xml:space="preserve"> </w:t>
      </w:r>
      <w:r w:rsidRPr="00C24EE0">
        <w:rPr>
          <w:rFonts w:asciiTheme="minorHAnsi" w:hAnsiTheme="minorHAnsi" w:cstheme="minorHAnsi"/>
          <w:color w:val="231F20"/>
          <w:spacing w:val="-3"/>
          <w:lang w:val="nl-NL" w:eastAsia="nl-NL"/>
        </w:rPr>
        <w:t>v</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3"/>
          <w:lang w:val="nl-NL" w:eastAsia="nl-NL"/>
        </w:rPr>
        <w:t>r</w:t>
      </w:r>
      <w:r w:rsidRPr="00C24EE0">
        <w:rPr>
          <w:rFonts w:asciiTheme="minorHAnsi" w:hAnsiTheme="minorHAnsi" w:cstheme="minorHAnsi"/>
          <w:color w:val="231F20"/>
          <w:lang w:val="nl-NL" w:eastAsia="nl-NL"/>
        </w:rPr>
        <w:t>de</w:t>
      </w:r>
      <w:r w:rsidRPr="00C24EE0">
        <w:rPr>
          <w:rFonts w:asciiTheme="minorHAnsi" w:hAnsiTheme="minorHAnsi" w:cstheme="minorHAnsi"/>
          <w:color w:val="231F20"/>
          <w:spacing w:val="-3"/>
          <w:lang w:val="nl-NL" w:eastAsia="nl-NL"/>
        </w:rPr>
        <w:t>r</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26"/>
          <w:lang w:val="nl-NL" w:eastAsia="nl-NL"/>
        </w:rPr>
        <w:t xml:space="preserve"> </w:t>
      </w:r>
      <w:r w:rsidRPr="00C24EE0">
        <w:rPr>
          <w:rFonts w:asciiTheme="minorHAnsi" w:hAnsiTheme="minorHAnsi" w:cstheme="minorHAnsi"/>
          <w:color w:val="231F20"/>
          <w:w w:val="108"/>
          <w:lang w:val="nl-NL" w:eastAsia="nl-NL"/>
        </w:rPr>
        <w:t>schoolloopbaan,</w:t>
      </w:r>
      <w:r w:rsidRPr="00C24EE0">
        <w:rPr>
          <w:rFonts w:asciiTheme="minorHAnsi" w:hAnsiTheme="minorHAnsi" w:cstheme="minorHAnsi"/>
          <w:color w:val="231F20"/>
          <w:spacing w:val="-4"/>
          <w:w w:val="108"/>
          <w:lang w:val="nl-NL" w:eastAsia="nl-NL"/>
        </w:rPr>
        <w:t xml:space="preserve"> </w:t>
      </w:r>
      <w:r w:rsidRPr="00C24EE0">
        <w:rPr>
          <w:rFonts w:asciiTheme="minorHAnsi" w:hAnsiTheme="minorHAnsi" w:cstheme="minorHAnsi"/>
          <w:color w:val="231F20"/>
          <w:lang w:val="nl-NL" w:eastAsia="nl-NL"/>
        </w:rPr>
        <w:t>en</w:t>
      </w:r>
      <w:r w:rsidRPr="00C24EE0">
        <w:rPr>
          <w:rFonts w:asciiTheme="minorHAnsi" w:hAnsiTheme="minorHAnsi" w:cstheme="minorHAnsi"/>
          <w:color w:val="231F20"/>
          <w:spacing w:val="8"/>
          <w:lang w:val="nl-NL" w:eastAsia="nl-NL"/>
        </w:rPr>
        <w:t xml:space="preserve"> </w:t>
      </w:r>
      <w:r w:rsidRPr="00C24EE0">
        <w:rPr>
          <w:rFonts w:asciiTheme="minorHAnsi" w:hAnsiTheme="minorHAnsi" w:cstheme="minorHAnsi"/>
          <w:color w:val="231F20"/>
          <w:lang w:val="nl-NL" w:eastAsia="nl-NL"/>
        </w:rPr>
        <w:t>een</w:t>
      </w:r>
      <w:r w:rsidRPr="00C24EE0">
        <w:rPr>
          <w:rFonts w:asciiTheme="minorHAnsi" w:hAnsiTheme="minorHAnsi" w:cstheme="minorHAnsi"/>
          <w:b/>
          <w:color w:val="231F20"/>
          <w:lang w:val="nl-NL" w:eastAsia="nl-NL"/>
        </w:rPr>
        <w:t xml:space="preserve"> </w:t>
      </w:r>
      <w:r w:rsidRPr="00C24EE0">
        <w:rPr>
          <w:rFonts w:asciiTheme="minorHAnsi" w:hAnsiTheme="minorHAnsi" w:cstheme="minorHAnsi"/>
          <w:lang w:eastAsia="nl-BE"/>
        </w:rPr>
        <w:t xml:space="preserve">verklaring met de vermelding van het aantal en de gevolgde schooljaren lager onderwijs, afgeleverd door de directie. </w:t>
      </w:r>
    </w:p>
    <w:p w14:paraId="442CF241" w14:textId="77777777" w:rsidR="008E12A9" w:rsidRP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8E12A9">
        <w:rPr>
          <w:rStyle w:val="Zwaar"/>
        </w:rPr>
        <w:t>Artikel 26</w:t>
      </w:r>
    </w:p>
    <w:p w14:paraId="0B56705F" w14:textId="77777777" w:rsid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r w:rsidRPr="00C24EE0">
        <w:rPr>
          <w:rFonts w:asciiTheme="minorHAnsi" w:hAnsiTheme="minorHAnsi" w:cstheme="minorHAnsi"/>
          <w:lang w:eastAsia="nl-BE"/>
        </w:rPr>
        <w:t>Het getuigschrift en rapport kunnen om geen enkele reden worden ingehouden, ook niet bij verzuim door de ouders van hun financiële verplichtingen.</w:t>
      </w:r>
    </w:p>
    <w:p w14:paraId="13735733" w14:textId="77777777" w:rsid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4C6ADD9D" w14:textId="77777777" w:rsid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249934DA" w14:textId="72AC23DC" w:rsidR="00E460E1" w:rsidRDefault="00E460E1">
      <w:pPr>
        <w:rPr>
          <w:rFonts w:asciiTheme="minorHAnsi" w:hAnsiTheme="minorHAnsi" w:cstheme="minorHAnsi"/>
          <w:lang w:eastAsia="nl-BE"/>
        </w:rPr>
      </w:pPr>
      <w:r>
        <w:rPr>
          <w:rFonts w:asciiTheme="minorHAnsi" w:hAnsiTheme="minorHAnsi" w:cstheme="minorHAnsi"/>
          <w:lang w:eastAsia="nl-BE"/>
        </w:rPr>
        <w:br w:type="page"/>
      </w:r>
    </w:p>
    <w:p w14:paraId="4D0842E1" w14:textId="77777777" w:rsidR="00126D92" w:rsidRPr="003450E9" w:rsidRDefault="00126D92" w:rsidP="007506F0">
      <w:pPr>
        <w:pStyle w:val="Kop1"/>
        <w:numPr>
          <w:ilvl w:val="0"/>
          <w:numId w:val="0"/>
        </w:numPr>
        <w:ind w:left="432" w:hanging="432"/>
        <w:rPr>
          <w:lang w:val="nl-NL" w:eastAsia="nl-NL"/>
        </w:rPr>
      </w:pPr>
      <w:bookmarkStart w:id="54" w:name="_Toc46820178"/>
      <w:r w:rsidRPr="003450E9">
        <w:rPr>
          <w:lang w:val="nl-NL" w:eastAsia="nl-NL"/>
        </w:rPr>
        <w:lastRenderedPageBreak/>
        <w:t>Hoofdstuk 10</w:t>
      </w:r>
      <w:r w:rsidRPr="003450E9">
        <w:rPr>
          <w:lang w:val="nl-NL" w:eastAsia="nl-NL"/>
        </w:rPr>
        <w:tab/>
        <w:t>Onderwijs aan huis en synchroon internetonderwijs</w:t>
      </w:r>
      <w:bookmarkEnd w:id="54"/>
    </w:p>
    <w:p w14:paraId="50FA8E6D"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Style w:val="Zwaar"/>
        </w:rPr>
      </w:pPr>
      <w:r w:rsidRPr="007506F0">
        <w:rPr>
          <w:rStyle w:val="Zwaar"/>
        </w:rPr>
        <w:t>Artikel 27</w:t>
      </w:r>
    </w:p>
    <w:p w14:paraId="3736B986"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1</w:t>
      </w:r>
      <w:r w:rsidRPr="007506F0">
        <w:rPr>
          <w:rFonts w:asciiTheme="minorHAnsi" w:hAnsiTheme="minorHAnsi" w:cstheme="minorHAnsi"/>
          <w:lang w:val="nl-NL" w:eastAsia="nl-NL"/>
        </w:rPr>
        <w:tab/>
        <w:t>Het onderwijs aan huis en synchroon internetonderwijs zijn kosteloos.</w:t>
      </w:r>
    </w:p>
    <w:p w14:paraId="49781FEC"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p>
    <w:p w14:paraId="206D7D33"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2</w:t>
      </w:r>
      <w:r w:rsidRPr="007506F0">
        <w:rPr>
          <w:rFonts w:asciiTheme="minorHAnsi" w:hAnsiTheme="minorHAnsi" w:cstheme="minorHAnsi"/>
          <w:lang w:val="nl-NL" w:eastAsia="nl-NL"/>
        </w:rPr>
        <w:tab/>
      </w:r>
      <w:r w:rsidRPr="007506F0">
        <w:rPr>
          <w:rFonts w:asciiTheme="minorHAnsi" w:hAnsiTheme="minorHAnsi" w:cstheme="minorHAnsi"/>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2368C68D"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3</w:t>
      </w:r>
      <w:r w:rsidRPr="007506F0">
        <w:rPr>
          <w:rFonts w:asciiTheme="minorHAnsi" w:hAnsiTheme="minorHAnsi" w:cstheme="minorHAnsi"/>
          <w:lang w:val="nl-NL" w:eastAsia="nl-NL"/>
        </w:rPr>
        <w:tab/>
        <w:t xml:space="preserve">Voor tijdelijk onderwijs aan huis (TOAH) dienen volgende voorwaarden gelijktijdig te zijn vervuld: </w:t>
      </w:r>
    </w:p>
    <w:p w14:paraId="0595CB78"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leerling is meer dan eenentwintig opeenvolgende kalenderdagen afwezig wegens ziekte of ongeval of de leerling is chronisch ziek en is negen halve dagen afwezig.</w:t>
      </w:r>
    </w:p>
    <w:p w14:paraId="5EAB6F91"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ouders dienen een schriftelijke aanvraag, vergezeld van een medisch attest, in bij de directeur. Uit het medisch attest blijkt dat de leerling niet of minder dan halftijds naar school kan.</w:t>
      </w:r>
    </w:p>
    <w:p w14:paraId="71E3F79F"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afstand tussen de school en de verblijfplaats van de betrokken leerling bedraagt ten hoogste tien kilometer.</w:t>
      </w:r>
    </w:p>
    <w:p w14:paraId="519F88D2"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7050B614"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4</w:t>
      </w:r>
      <w:r w:rsidRPr="007506F0">
        <w:rPr>
          <w:rFonts w:asciiTheme="minorHAnsi" w:hAnsiTheme="minorHAnsi" w:cstheme="minorHAnsi"/>
          <w:lang w:val="nl-NL" w:eastAsia="nl-NL"/>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63661CA4" w14:textId="77777777" w:rsidR="00126D92" w:rsidRPr="007506F0" w:rsidRDefault="00126D92" w:rsidP="00126D92">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ab/>
      </w:r>
      <w:r w:rsidRPr="007506F0">
        <w:rPr>
          <w:rFonts w:asciiTheme="minorHAnsi" w:hAnsiTheme="minorHAnsi" w:cstheme="minorHAnsi"/>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5F65B7B0"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5</w:t>
      </w:r>
      <w:r w:rsidRPr="007506F0">
        <w:rPr>
          <w:rFonts w:asciiTheme="minorHAnsi" w:hAnsiTheme="minorHAnsi" w:cstheme="minorHAnsi"/>
          <w:lang w:val="nl-NL" w:eastAsia="nl-NL"/>
        </w:rPr>
        <w:tab/>
      </w:r>
      <w:r w:rsidRPr="007506F0">
        <w:rPr>
          <w:rFonts w:asciiTheme="minorHAnsi" w:hAnsiTheme="minorHAnsi" w:cstheme="minorHAnsi"/>
          <w:lang w:eastAsia="nl-NL"/>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5C44BB4B"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53D21CB6"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6</w:t>
      </w:r>
      <w:r w:rsidRPr="007506F0">
        <w:rPr>
          <w:rFonts w:asciiTheme="minorHAnsi" w:hAnsiTheme="minorHAnsi" w:cstheme="minorHAnsi"/>
          <w:lang w:val="nl-NL" w:eastAsia="nl-NL"/>
        </w:rPr>
        <w:tab/>
        <w:t>Bij verlenging van de afwezigheid moeten de ouders opnieuw een schriftelijke aanvraag, vergezeld van een medisch attest, indienen bij de directeur.</w:t>
      </w:r>
    </w:p>
    <w:p w14:paraId="3EA4649C"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ab/>
        <w:t>Bij chronisch zieke leerlingen hoeft er niet telkens opnieuw een medisch attest voorgelegd worden en volstaat een schriftelijke aanvraag van de ouders.</w:t>
      </w:r>
    </w:p>
    <w:p w14:paraId="43B47D21"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7</w:t>
      </w:r>
      <w:r w:rsidRPr="007506F0">
        <w:rPr>
          <w:rFonts w:asciiTheme="minorHAnsi" w:hAnsiTheme="minorHAnsi" w:cstheme="minorHAnsi"/>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7E312743" w14:textId="77777777" w:rsidR="00126D92" w:rsidRPr="007506F0" w:rsidRDefault="00126D92" w:rsidP="00126D92">
      <w:pPr>
        <w:spacing w:before="120" w:line="240" w:lineRule="auto"/>
        <w:rPr>
          <w:rFonts w:asciiTheme="minorHAnsi" w:hAnsiTheme="minorHAnsi" w:cstheme="minorHAnsi"/>
          <w:lang w:val="nl-NL" w:eastAsia="nl-NL"/>
        </w:rPr>
      </w:pPr>
      <w:r w:rsidRPr="007506F0">
        <w:rPr>
          <w:rFonts w:asciiTheme="minorHAnsi" w:hAnsiTheme="minorHAnsi" w:cstheme="minorHAnsi"/>
          <w:lang w:val="nl-NL" w:eastAsia="nl-NL"/>
        </w:rPr>
        <w:t>§ 8</w:t>
      </w:r>
      <w:r w:rsidRPr="007506F0">
        <w:rPr>
          <w:rFonts w:asciiTheme="minorHAnsi" w:hAnsiTheme="minorHAnsi" w:cstheme="minorHAnsi"/>
          <w:lang w:val="nl-NL" w:eastAsia="nl-NL"/>
        </w:rPr>
        <w:tab/>
        <w:t>De concrete organisatie wordt bepaald na overleg met de directeur.</w:t>
      </w:r>
    </w:p>
    <w:p w14:paraId="3EBC3219" w14:textId="77777777" w:rsidR="00126D92" w:rsidRPr="007506F0" w:rsidRDefault="00126D92" w:rsidP="00126D92">
      <w:pPr>
        <w:spacing w:before="120" w:line="240" w:lineRule="auto"/>
        <w:ind w:left="705" w:hanging="705"/>
        <w:rPr>
          <w:rFonts w:asciiTheme="minorHAnsi" w:hAnsiTheme="minorHAnsi" w:cstheme="minorHAnsi"/>
          <w:lang w:val="nl-NL" w:eastAsia="nl-NL"/>
        </w:rPr>
      </w:pPr>
      <w:r w:rsidRPr="007506F0">
        <w:rPr>
          <w:rFonts w:asciiTheme="minorHAnsi" w:hAnsiTheme="minorHAnsi" w:cstheme="minorHAnsi"/>
          <w:lang w:val="nl-NL" w:eastAsia="nl-NL"/>
        </w:rPr>
        <w:t>§ 9</w:t>
      </w:r>
      <w:r w:rsidRPr="007506F0">
        <w:rPr>
          <w:rFonts w:asciiTheme="minorHAnsi" w:hAnsiTheme="minorHAnsi" w:cstheme="minorHAnsi"/>
          <w:lang w:val="nl-NL" w:eastAsia="nl-NL"/>
        </w:rPr>
        <w:tab/>
        <w:t xml:space="preserve">De centrale organisator voor synchroon internetonderwijs is vzw Bednet. Bednet bepaalt autonoom welke leerlingen in aanmerking komen voor synchroon internetonderwijs op basis </w:t>
      </w:r>
      <w:r w:rsidRPr="007506F0">
        <w:rPr>
          <w:rFonts w:asciiTheme="minorHAnsi" w:hAnsiTheme="minorHAnsi" w:cstheme="minorHAnsi"/>
          <w:lang w:val="nl-NL" w:eastAsia="nl-NL"/>
        </w:rPr>
        <w:lastRenderedPageBreak/>
        <w:t>van een aantal criteria, waaronder de ondersteuningsbehoefte van de leerling en het positief engagement van de leerling, de ouders, de school en het CLB.</w:t>
      </w:r>
    </w:p>
    <w:p w14:paraId="54DAAD31" w14:textId="77777777" w:rsidR="00126D92" w:rsidRPr="007506F0" w:rsidRDefault="00126D92" w:rsidP="00126D92">
      <w:pPr>
        <w:spacing w:before="120" w:line="240" w:lineRule="auto"/>
        <w:ind w:left="705" w:hanging="705"/>
        <w:rPr>
          <w:rFonts w:asciiTheme="minorHAnsi" w:hAnsiTheme="minorHAnsi" w:cstheme="minorHAnsi"/>
          <w:lang w:val="nl-NL" w:eastAsia="nl-NL"/>
        </w:rPr>
      </w:pPr>
      <w:r w:rsidRPr="007506F0">
        <w:rPr>
          <w:rFonts w:asciiTheme="minorHAnsi" w:hAnsiTheme="minorHAnsi" w:cstheme="minorHAnsi"/>
          <w:lang w:val="nl-NL" w:eastAsia="nl-NL"/>
        </w:rPr>
        <w:t>§ 10</w:t>
      </w:r>
      <w:r w:rsidRPr="007506F0">
        <w:rPr>
          <w:rFonts w:asciiTheme="minorHAnsi" w:hAnsiTheme="minorHAnsi" w:cstheme="minorHAnsi"/>
          <w:lang w:val="nl-NL" w:eastAsia="nl-NL"/>
        </w:rPr>
        <w:tab/>
        <w:t xml:space="preserve">Bij een langdurige afwezigheid wordt een minimale afwezigheid van 4 weken vooropgesteld vooraleer de leerling recht heeft op synchroon internetonderwijs. </w:t>
      </w:r>
    </w:p>
    <w:p w14:paraId="64330EE9" w14:textId="77777777" w:rsidR="00126D92" w:rsidRPr="007506F0" w:rsidRDefault="00126D92" w:rsidP="00126D92">
      <w:pPr>
        <w:spacing w:before="120" w:line="240" w:lineRule="auto"/>
        <w:ind w:left="705" w:hanging="705"/>
        <w:rPr>
          <w:rFonts w:asciiTheme="minorHAnsi" w:hAnsiTheme="minorHAnsi" w:cstheme="minorHAnsi"/>
          <w:lang w:val="nl-NL" w:eastAsia="nl-NL"/>
        </w:rPr>
      </w:pPr>
      <w:r w:rsidRPr="007506F0">
        <w:rPr>
          <w:rFonts w:asciiTheme="minorHAnsi" w:hAnsiTheme="minorHAnsi" w:cstheme="minorHAnsi"/>
          <w:lang w:val="nl-NL" w:eastAsia="nl-NL"/>
        </w:rPr>
        <w:t>§ 11</w:t>
      </w:r>
      <w:r w:rsidRPr="007506F0">
        <w:rPr>
          <w:rFonts w:asciiTheme="minorHAnsi" w:hAnsiTheme="minorHAnsi" w:cstheme="minorHAnsi"/>
          <w:lang w:val="nl-NL" w:eastAsia="nl-NL"/>
        </w:rPr>
        <w:tab/>
        <w:t xml:space="preserve">Bij een frequente afwezigheid wordt een minimale geplande afwezigheid van 36 halve dagen op jaarbasis vooropgesteld vooraleer een leerling recht heeft op synchroon internetonderwijs. </w:t>
      </w:r>
    </w:p>
    <w:p w14:paraId="15CFDFE2" w14:textId="77777777" w:rsidR="00126D92" w:rsidRDefault="00126D92" w:rsidP="00126D92">
      <w:pPr>
        <w:spacing w:before="120" w:line="240" w:lineRule="auto"/>
        <w:ind w:left="705" w:hanging="705"/>
        <w:rPr>
          <w:rFonts w:asciiTheme="minorHAnsi" w:hAnsiTheme="minorHAnsi" w:cstheme="minorHAnsi"/>
          <w:strike/>
          <w:color w:val="FF0000"/>
          <w:lang w:val="nl-NL" w:eastAsia="nl-NL"/>
        </w:rPr>
      </w:pPr>
      <w:r w:rsidRPr="007506F0">
        <w:rPr>
          <w:rFonts w:asciiTheme="minorHAnsi" w:hAnsiTheme="minorHAnsi" w:cstheme="minorHAnsi"/>
          <w:lang w:val="nl-NL" w:eastAsia="nl-NL"/>
        </w:rPr>
        <w:t>§ 12</w:t>
      </w:r>
      <w:r w:rsidRPr="007506F0">
        <w:rPr>
          <w:rFonts w:asciiTheme="minorHAnsi" w:hAnsiTheme="minorHAnsi" w:cstheme="minorHAnsi"/>
          <w:lang w:val="nl-NL" w:eastAsia="nl-NL"/>
        </w:rPr>
        <w:tab/>
        <w:t>Synchroon onderwijs kan door alle betrokkenen bij de begeleiding van de leerling aangevraagd worden via de webstek van vzw Bednet.</w:t>
      </w:r>
      <w:r w:rsidRPr="007506F0">
        <w:rPr>
          <w:rFonts w:asciiTheme="minorHAnsi" w:hAnsiTheme="minorHAnsi" w:cstheme="minorHAnsi"/>
          <w:strike/>
          <w:color w:val="FF0000"/>
          <w:lang w:val="nl-NL" w:eastAsia="nl-NL"/>
        </w:rPr>
        <w:t xml:space="preserve"> </w:t>
      </w:r>
    </w:p>
    <w:p w14:paraId="5F162577" w14:textId="77777777" w:rsidR="007506F0" w:rsidRDefault="007506F0" w:rsidP="00126D92">
      <w:pPr>
        <w:spacing w:before="120" w:line="240" w:lineRule="auto"/>
        <w:ind w:left="705" w:hanging="705"/>
        <w:rPr>
          <w:rFonts w:asciiTheme="minorHAnsi" w:hAnsiTheme="minorHAnsi" w:cstheme="minorHAnsi"/>
          <w:strike/>
          <w:color w:val="FF0000"/>
          <w:lang w:val="nl-NL" w:eastAsia="nl-NL"/>
        </w:rPr>
      </w:pPr>
    </w:p>
    <w:p w14:paraId="22E5818E" w14:textId="59A7DFDA" w:rsidR="007506F0" w:rsidRDefault="007506F0">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1EF86F30" w14:textId="77777777" w:rsidR="00D740F9" w:rsidRPr="004B3409" w:rsidRDefault="00D740F9" w:rsidP="003F43FF">
      <w:pPr>
        <w:pStyle w:val="Kop1"/>
        <w:numPr>
          <w:ilvl w:val="0"/>
          <w:numId w:val="0"/>
        </w:numPr>
        <w:ind w:left="432" w:hanging="432"/>
        <w:rPr>
          <w:lang w:val="nl-NL" w:eastAsia="nl-NL"/>
        </w:rPr>
      </w:pPr>
      <w:bookmarkStart w:id="55" w:name="_Toc191982975"/>
      <w:bookmarkStart w:id="56" w:name="_Toc229386934"/>
      <w:bookmarkStart w:id="57" w:name="_Toc231288592"/>
      <w:bookmarkStart w:id="58" w:name="_Toc232308868"/>
      <w:bookmarkStart w:id="59" w:name="_Toc232309433"/>
      <w:bookmarkStart w:id="60" w:name="_Toc46820179"/>
      <w:r w:rsidRPr="004B3409">
        <w:rPr>
          <w:lang w:val="nl-NL" w:eastAsia="nl-NL"/>
        </w:rPr>
        <w:lastRenderedPageBreak/>
        <w:t>Hoofdstuk 11</w:t>
      </w:r>
      <w:r w:rsidRPr="004B3409">
        <w:rPr>
          <w:lang w:val="nl-NL" w:eastAsia="nl-NL"/>
        </w:rPr>
        <w:tab/>
        <w:t>Schoolraad, ouderraad en leerlingenraad</w:t>
      </w:r>
      <w:bookmarkEnd w:id="55"/>
      <w:bookmarkEnd w:id="56"/>
      <w:bookmarkEnd w:id="57"/>
      <w:bookmarkEnd w:id="58"/>
      <w:bookmarkEnd w:id="59"/>
      <w:bookmarkEnd w:id="60"/>
      <w:r w:rsidRPr="004B3409">
        <w:rPr>
          <w:lang w:val="nl-NL" w:eastAsia="nl-NL"/>
        </w:rPr>
        <w:t xml:space="preserve"> </w:t>
      </w:r>
      <w:bookmarkStart w:id="61" w:name="198987"/>
      <w:bookmarkStart w:id="62" w:name="199023"/>
      <w:bookmarkEnd w:id="61"/>
      <w:bookmarkEnd w:id="62"/>
    </w:p>
    <w:p w14:paraId="3BCE4C38" w14:textId="77777777" w:rsidR="00D740F9" w:rsidRPr="003F43FF" w:rsidRDefault="00D740F9" w:rsidP="00D740F9">
      <w:pPr>
        <w:numPr>
          <w:ilvl w:val="12"/>
          <w:numId w:val="0"/>
        </w:numPr>
        <w:spacing w:before="320" w:after="0" w:line="240" w:lineRule="auto"/>
        <w:rPr>
          <w:rStyle w:val="Zwaar"/>
        </w:rPr>
      </w:pPr>
      <w:r w:rsidRPr="003F43FF">
        <w:rPr>
          <w:rStyle w:val="Zwaar"/>
        </w:rPr>
        <w:t>Artikel 28</w:t>
      </w:r>
    </w:p>
    <w:p w14:paraId="744EDAA1" w14:textId="77777777" w:rsidR="00D740F9" w:rsidRPr="003F43FF" w:rsidRDefault="00D740F9" w:rsidP="00D740F9">
      <w:pPr>
        <w:numPr>
          <w:ilvl w:val="12"/>
          <w:numId w:val="0"/>
        </w:numPr>
        <w:spacing w:before="120" w:after="0" w:line="240" w:lineRule="auto"/>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schoolraad wordt samengesteld uit vertegenwoordigers van de volgende geledingen:</w:t>
      </w:r>
    </w:p>
    <w:p w14:paraId="10264DF9"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ouders;</w:t>
      </w:r>
    </w:p>
    <w:p w14:paraId="288A0A1F"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het personeel;</w:t>
      </w:r>
    </w:p>
    <w:p w14:paraId="52B317BC"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lokale gemeenschap.</w:t>
      </w:r>
    </w:p>
    <w:p w14:paraId="3BA26449" w14:textId="77777777" w:rsidR="00D740F9" w:rsidRPr="003F43FF" w:rsidRDefault="00D740F9" w:rsidP="00D740F9">
      <w:pPr>
        <w:numPr>
          <w:ilvl w:val="12"/>
          <w:numId w:val="0"/>
        </w:numPr>
        <w:spacing w:before="120" w:after="0" w:line="240" w:lineRule="auto"/>
        <w:rPr>
          <w:rStyle w:val="Zwaar"/>
        </w:rPr>
      </w:pPr>
      <w:r w:rsidRPr="003F43FF">
        <w:rPr>
          <w:rStyle w:val="Zwaar"/>
        </w:rPr>
        <w:t>Artikel 29</w:t>
      </w:r>
    </w:p>
    <w:p w14:paraId="5FEE07F4" w14:textId="77777777" w:rsidR="00D740F9" w:rsidRPr="003F43FF" w:rsidRDefault="00D740F9" w:rsidP="00D740F9">
      <w:pPr>
        <w:widowControl w:val="0"/>
        <w:spacing w:before="120" w:after="0" w:line="240" w:lineRule="auto"/>
        <w:rPr>
          <w:rFonts w:asciiTheme="minorHAnsi" w:hAnsiTheme="minorHAnsi" w:cstheme="minorHAnsi"/>
          <w:snapToGrid w:val="0"/>
          <w:lang w:eastAsia="nl-NL"/>
        </w:rPr>
      </w:pPr>
      <w:r w:rsidRPr="003F43FF">
        <w:rPr>
          <w:rFonts w:asciiTheme="minorHAnsi" w:hAnsiTheme="minorHAnsi" w:cstheme="minorHAnsi"/>
        </w:rPr>
        <w:t>Er moet een ouderraad worden opgericht als ten minste 10% van de ouders daar om vraagt, voor zover dit percentage ten minste 3 ouders betreft.</w:t>
      </w:r>
    </w:p>
    <w:p w14:paraId="49B407C3" w14:textId="77777777" w:rsidR="00D740F9" w:rsidRPr="003F43FF" w:rsidRDefault="00D740F9" w:rsidP="00D740F9">
      <w:pPr>
        <w:widowControl w:val="0"/>
        <w:spacing w:before="120" w:after="0" w:line="240" w:lineRule="auto"/>
        <w:rPr>
          <w:rFonts w:asciiTheme="minorHAnsi" w:hAnsiTheme="minorHAnsi" w:cstheme="minorHAnsi"/>
          <w:snapToGrid w:val="0"/>
          <w:lang w:val="nl-NL" w:eastAsia="nl-NL"/>
        </w:rPr>
      </w:pPr>
      <w:r w:rsidRPr="003F43FF">
        <w:rPr>
          <w:rFonts w:asciiTheme="minorHAnsi" w:hAnsiTheme="minorHAnsi" w:cstheme="minorHAnsi"/>
          <w:bCs/>
          <w:iCs/>
          <w:color w:val="000000"/>
          <w:lang w:eastAsia="nl-NL"/>
        </w:rPr>
        <w:t>De leden van de ouderraad worden verkozen door en uit de ouders. Iedere ouder kan zich verkiesbaar stellen en kan één stem uitbrengen. De stemming is geheim.</w:t>
      </w:r>
    </w:p>
    <w:p w14:paraId="1A9AA1CD" w14:textId="77777777" w:rsidR="00D740F9" w:rsidRPr="003F43FF" w:rsidRDefault="00D740F9" w:rsidP="00D740F9">
      <w:pPr>
        <w:numPr>
          <w:ilvl w:val="12"/>
          <w:numId w:val="0"/>
        </w:numPr>
        <w:spacing w:before="120" w:after="0" w:line="240" w:lineRule="auto"/>
        <w:rPr>
          <w:rStyle w:val="Zwaar"/>
        </w:rPr>
      </w:pPr>
      <w:r w:rsidRPr="003F43FF">
        <w:rPr>
          <w:rStyle w:val="Zwaar"/>
        </w:rPr>
        <w:t>Artikel 30</w:t>
      </w:r>
    </w:p>
    <w:p w14:paraId="393E06C5" w14:textId="77777777" w:rsidR="00D740F9" w:rsidRPr="003F43FF" w:rsidRDefault="00D740F9" w:rsidP="00D740F9">
      <w:pPr>
        <w:widowControl w:val="0"/>
        <w:spacing w:before="120" w:after="0" w:line="240" w:lineRule="auto"/>
        <w:rPr>
          <w:rFonts w:asciiTheme="minorHAnsi" w:hAnsiTheme="minorHAnsi" w:cstheme="minorHAnsi"/>
          <w:snapToGrid w:val="0"/>
          <w:lang w:val="nl-NL" w:eastAsia="nl-NL"/>
        </w:rPr>
      </w:pPr>
      <w:r w:rsidRPr="003F43FF">
        <w:rPr>
          <w:rFonts w:asciiTheme="minorHAnsi" w:hAnsiTheme="minorHAnsi" w:cstheme="minorHAnsi"/>
          <w:snapToGrid w:val="0"/>
          <w:lang w:val="nl-NL" w:eastAsia="nl-NL"/>
        </w:rPr>
        <w:t>De school richt een leerlingenraad op als ten minste 10% van de leerlingen van het vijfde en zesde leerjaar er om vragen.</w:t>
      </w:r>
    </w:p>
    <w:p w14:paraId="1843A20A" w14:textId="77777777" w:rsidR="007506F0" w:rsidRDefault="007506F0" w:rsidP="00126D92">
      <w:pPr>
        <w:spacing w:before="120" w:line="240" w:lineRule="auto"/>
        <w:ind w:left="705" w:hanging="705"/>
        <w:rPr>
          <w:rFonts w:asciiTheme="minorHAnsi" w:hAnsiTheme="minorHAnsi" w:cstheme="minorHAnsi"/>
          <w:strike/>
          <w:color w:val="FF0000"/>
          <w:lang w:val="nl-NL" w:eastAsia="nl-NL"/>
        </w:rPr>
      </w:pPr>
    </w:p>
    <w:p w14:paraId="1A962F04" w14:textId="0E967762" w:rsidR="003F43FF" w:rsidRDefault="003F43FF">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071320DD" w14:textId="77777777" w:rsidR="00DA1C51" w:rsidRPr="008B0415" w:rsidRDefault="00DA1C51" w:rsidP="004D5614">
      <w:pPr>
        <w:pStyle w:val="Kop1"/>
        <w:numPr>
          <w:ilvl w:val="0"/>
          <w:numId w:val="0"/>
        </w:numPr>
        <w:ind w:left="432" w:hanging="432"/>
        <w:rPr>
          <w:lang w:val="nl-NL" w:eastAsia="nl-NL"/>
        </w:rPr>
      </w:pPr>
      <w:bookmarkStart w:id="63" w:name="_Toc46820180"/>
      <w:r w:rsidRPr="008B0415">
        <w:rPr>
          <w:lang w:val="nl-NL" w:eastAsia="nl-NL"/>
        </w:rPr>
        <w:lastRenderedPageBreak/>
        <w:t>Hoofdstuk 12</w:t>
      </w:r>
      <w:r w:rsidRPr="008B0415">
        <w:rPr>
          <w:lang w:val="nl-NL" w:eastAsia="nl-NL"/>
        </w:rPr>
        <w:tab/>
        <w:t>Leerlingengegevens en privacy</w:t>
      </w:r>
      <w:bookmarkEnd w:id="63"/>
    </w:p>
    <w:p w14:paraId="03E07D14"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Style w:val="Zwaar"/>
        </w:rPr>
      </w:pPr>
      <w:r w:rsidRPr="004D5614">
        <w:rPr>
          <w:rStyle w:val="Zwaar"/>
        </w:rPr>
        <w:t>Artikel 31</w:t>
      </w:r>
      <w:r w:rsidRPr="004D5614">
        <w:rPr>
          <w:rStyle w:val="Zwaar"/>
        </w:rPr>
        <w:tab/>
        <w:t>Gegevensbescherming en informatieveiligheid</w:t>
      </w:r>
    </w:p>
    <w:p w14:paraId="562B23FC"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De school verwerkt persoonsgegevens van leerlingen en ouders in het kader van haar opdracht. Het schoolbestuur is de eindeverantwoordelijke voor deze verwerking en de veiligheid ervan. </w:t>
      </w:r>
    </w:p>
    <w:p w14:paraId="50104B78"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1C2C1B07"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17" w:history="1">
        <w:r w:rsidRPr="004D5614">
          <w:rPr>
            <w:rStyle w:val="Hyperlink"/>
            <w:rFonts w:asciiTheme="minorHAnsi" w:hAnsiTheme="minorHAnsi" w:cstheme="minorHAnsi"/>
            <w:lang w:val="nl-NL" w:eastAsia="nl-NL"/>
          </w:rPr>
          <w:t>http://data-onderwijs.vlaanderen.be/edulex/</w:t>
        </w:r>
      </w:hyperlink>
      <w:r w:rsidRPr="004D5614">
        <w:rPr>
          <w:rFonts w:asciiTheme="minorHAnsi" w:hAnsiTheme="minorHAnsi" w:cstheme="minorHAnsi"/>
          <w:lang w:val="nl-NL" w:eastAsia="nl-NL"/>
        </w:rPr>
        <w:t xml:space="preserve">) en de bepalingen van de Onderwijskoepel van Steden en Gemeenten (gepubliceerd via </w:t>
      </w:r>
      <w:hyperlink r:id="rId18" w:history="1">
        <w:r w:rsidRPr="004D5614">
          <w:rPr>
            <w:rStyle w:val="Hyperlink"/>
            <w:rFonts w:asciiTheme="minorHAnsi" w:hAnsiTheme="minorHAnsi" w:cstheme="minorHAnsi"/>
            <w:lang w:val="nl-NL" w:eastAsia="nl-NL"/>
          </w:rPr>
          <w:t>https://www.ovsg.be/</w:t>
        </w:r>
      </w:hyperlink>
      <w:r w:rsidRPr="004D5614">
        <w:rPr>
          <w:rFonts w:asciiTheme="minorHAnsi" w:hAnsiTheme="minorHAnsi" w:cstheme="minorHAnsi"/>
          <w:lang w:val="nl-NL" w:eastAsia="nl-NL"/>
        </w:rPr>
        <w:t>). Voor de verwerking van specifieke categorieën van persoonsgegevens vraagt de school de uitdrukkelijke toestemming van de betrokkene.</w:t>
      </w:r>
    </w:p>
    <w:p w14:paraId="6315AC9D"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Over het gebruik van sociale media in de klas worden afspraken gemaakt.</w:t>
      </w:r>
    </w:p>
    <w:p w14:paraId="518BF167"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00B8EB9E"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5133AECA"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meer concrete regels voor de gegevensverwerking en –bescherming worden vastgelegd in een privacyverklaring die tot doel heeft:</w:t>
      </w:r>
    </w:p>
    <w:p w14:paraId="46C56389"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persoonlijke levenssfeer van de betrokkenen te beschermen tegen verkeerd en onbedoeld gebruik van de persoonsgegevens;</w:t>
      </w:r>
    </w:p>
    <w:p w14:paraId="1D885025"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vast te stellen welke persoonsgegevens worden verwerkt en met welk doel dit gebeurt;</w:t>
      </w:r>
    </w:p>
    <w:p w14:paraId="117758F6"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zorgvuldige verwerking van persoonsgegevens te waarborgen;</w:t>
      </w:r>
    </w:p>
    <w:p w14:paraId="2A9C8DB7"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rechten van betrokkene te waarborgen.</w:t>
      </w:r>
    </w:p>
    <w:p w14:paraId="52F56FBC"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bCs/>
          <w:iCs/>
          <w:lang w:val="nl-NL" w:eastAsia="nl-NL"/>
        </w:rPr>
      </w:pPr>
      <w:r w:rsidRPr="004D5614">
        <w:rPr>
          <w:rFonts w:asciiTheme="minorHAnsi" w:hAnsiTheme="minorHAnsi" w:cstheme="minorHAnsi"/>
          <w:bCs/>
          <w:iCs/>
          <w:lang w:val="nl-NL" w:eastAsia="nl-NL"/>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2CCC595D"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bCs/>
          <w:iCs/>
          <w:lang w:val="nl-NL" w:eastAsia="nl-NL"/>
        </w:rPr>
      </w:pPr>
      <w:r w:rsidRPr="004D5614">
        <w:rPr>
          <w:rFonts w:asciiTheme="minorHAnsi" w:hAnsiTheme="minorHAnsi" w:cstheme="minorHAnsi"/>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68D0500"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Style w:val="Zwaar"/>
        </w:rPr>
      </w:pPr>
      <w:r w:rsidRPr="004D5614">
        <w:rPr>
          <w:rStyle w:val="Zwaar"/>
        </w:rPr>
        <w:t>Artikel 32</w:t>
      </w:r>
      <w:r w:rsidRPr="004D5614">
        <w:rPr>
          <w:rStyle w:val="Zwaar"/>
        </w:rPr>
        <w:tab/>
        <w:t>Meedelen van leerlingengegevens aan ouders</w:t>
      </w:r>
    </w:p>
    <w:p w14:paraId="5B059E06"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lastRenderedPageBreak/>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018C41E5"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Iedere kopie dient persoonlijk en vertrouwelijk behandeld te worden, mag niet verspreid worden noch publiek worden gemaakt en mag enkel gebruikt worden in functie van de onderwijsloopbaan van de leerling.</w:t>
      </w:r>
    </w:p>
    <w:p w14:paraId="7CC8AF60"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39FCF721"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Waar een volledige inzage in de leerlingengegevens een inbreuk zou uitmaken op de privacy van een derde, wordt de toegang tot de gegevens die niet onder de privacyregeling vallen verstrekt via een gesprek, gedeeltelijke inzage of rapportage.</w:t>
      </w:r>
    </w:p>
    <w:p w14:paraId="38A178BE" w14:textId="77777777" w:rsidR="00DA1C51" w:rsidRPr="004D5614" w:rsidRDefault="00DA1C51" w:rsidP="00DA1C51">
      <w:pPr>
        <w:numPr>
          <w:ilvl w:val="12"/>
          <w:numId w:val="0"/>
        </w:numPr>
        <w:overflowPunct w:val="0"/>
        <w:autoSpaceDE w:val="0"/>
        <w:autoSpaceDN w:val="0"/>
        <w:adjustRightInd w:val="0"/>
        <w:spacing w:before="120" w:after="0" w:line="240" w:lineRule="auto"/>
        <w:textAlignment w:val="baseline"/>
        <w:rPr>
          <w:rStyle w:val="Zwaar"/>
        </w:rPr>
      </w:pPr>
      <w:r w:rsidRPr="004D5614">
        <w:rPr>
          <w:rStyle w:val="Zwaar"/>
        </w:rPr>
        <w:t>Artikel 33</w:t>
      </w:r>
      <w:r w:rsidRPr="004D5614">
        <w:rPr>
          <w:rStyle w:val="Zwaar"/>
        </w:rPr>
        <w:tab/>
        <w:t>Meedelen van leerlingengegevens aan derden</w:t>
      </w:r>
    </w:p>
    <w:p w14:paraId="25A1DD01"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4DA829E2"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iCs/>
          <w:lang w:val="nl-NL" w:eastAsia="nl-NL"/>
        </w:rPr>
      </w:pPr>
      <w:r w:rsidRPr="004D5614">
        <w:rPr>
          <w:rFonts w:asciiTheme="minorHAnsi" w:hAnsiTheme="minorHAnsi" w:cstheme="minorHAnsi"/>
          <w:iCs/>
          <w:lang w:eastAsia="nl-NL"/>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475B979F" w14:textId="77777777" w:rsidR="00DA1C51" w:rsidRPr="004D5614" w:rsidRDefault="00DA1C51" w:rsidP="00DA1C51">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rPr>
      </w:pPr>
      <w:r w:rsidRPr="004D5614">
        <w:rPr>
          <w:rFonts w:asciiTheme="minorHAnsi" w:hAnsiTheme="minorHAnsi" w:cstheme="minorHAnsi"/>
          <w:lang w:val="nl-NL"/>
        </w:rPr>
        <w:t>Ook in het kader van het lidmaatschap bij de Onderwijskoepel van Steden en Gemeenten (OVSG) en de daaruit voortvloeiende dienstverlening kunnen er leerlingengegevens worden meegedeeld.</w:t>
      </w:r>
    </w:p>
    <w:p w14:paraId="1FD48468" w14:textId="77777777" w:rsidR="00DA1C51" w:rsidRPr="004D5614" w:rsidRDefault="00DA1C51" w:rsidP="00DA1C51">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rPr>
      </w:pPr>
      <w:r w:rsidRPr="004D5614">
        <w:rPr>
          <w:rFonts w:asciiTheme="minorHAnsi" w:hAnsiTheme="minorHAnsi" w:cstheme="minorHAnsi"/>
          <w:lang w:val="nl-NL"/>
        </w:rPr>
        <w:t>Bij verandering van school door een leerling worden tussen de betrokken scholen leerlingengegevens overgedragen naar de nieuwe school op voorwaarde dat:</w:t>
      </w:r>
    </w:p>
    <w:p w14:paraId="36E854DC"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de gegevens enkel betrekking hebben op de leerlingspecifieke onderwijsloopbaan;</w:t>
      </w:r>
    </w:p>
    <w:p w14:paraId="0A0C55EA"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de overdracht gebeurt in het belang van de leerling;</w:t>
      </w:r>
    </w:p>
    <w:p w14:paraId="1648AB42"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ouders zich niet expliciet verzet hebben, tenzij de regelgeving de overdracht verplicht stelt.</w:t>
      </w:r>
    </w:p>
    <w:p w14:paraId="7CDEADC2" w14:textId="77777777" w:rsidR="00DA1C51" w:rsidRPr="004D5614" w:rsidRDefault="00DA1C51" w:rsidP="00DA1C51">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color w:val="000000"/>
          <w:lang w:val="nl-NL"/>
        </w:rPr>
      </w:pPr>
      <w:r w:rsidRPr="004D5614">
        <w:rPr>
          <w:rFonts w:asciiTheme="minorHAnsi" w:hAnsiTheme="minorHAnsi" w:cstheme="minorHAnsi"/>
          <w:color w:val="000000"/>
          <w:lang w:val="nl-NL"/>
        </w:rPr>
        <w:t>Bij overdracht of mededeling van persoonsgegevens aan derden zorgt de school ervoor dat dit op een beveiligde manier gebeurt, zoals bepaald in de ICT-handleiding van de school.</w:t>
      </w:r>
    </w:p>
    <w:p w14:paraId="05BCE0D1" w14:textId="77777777" w:rsidR="00DA1C51" w:rsidRPr="004D5614" w:rsidRDefault="00DA1C51" w:rsidP="00DA1C51">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color w:val="000000"/>
          <w:lang w:val="nl-NL"/>
        </w:rPr>
      </w:pPr>
      <w:r w:rsidRPr="004D5614">
        <w:rPr>
          <w:rFonts w:asciiTheme="minorHAnsi" w:hAnsiTheme="minorHAnsi" w:cstheme="minorHAnsi"/>
          <w:color w:val="000000"/>
          <w:lang w:val="nl-NL"/>
        </w:rPr>
        <w:t>Een kopie van een verslag of een gemotiveerd verslag van een CLB moet verplicht overgedragen worden van de oude school naar de nieuwe school. Ouders kunnen zich tegen deze overdrachten niet verzetten.</w:t>
      </w:r>
    </w:p>
    <w:p w14:paraId="3A0976C9"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rPr>
          <w:rFonts w:asciiTheme="minorHAnsi" w:hAnsiTheme="minorHAnsi" w:cstheme="minorHAnsi"/>
        </w:rPr>
      </w:pPr>
      <w:r w:rsidRPr="004D5614">
        <w:rPr>
          <w:rFonts w:asciiTheme="minorHAnsi" w:hAnsiTheme="minorHAnsi" w:cstheme="minorHAnsi"/>
        </w:rPr>
        <w:t>Een kopie van een IAC-verslag of een GC-verslag van een CLB moet verplicht overgedragen worden van de oude school naar de nieuwe school. Ouders kunnen zich tegen deze overdrachten niet verzetten.</w:t>
      </w:r>
    </w:p>
    <w:p w14:paraId="181ED417"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lang w:val="nl-NL" w:eastAsia="nl-NL"/>
        </w:rPr>
      </w:pPr>
      <w:r w:rsidRPr="004D5614">
        <w:rPr>
          <w:rFonts w:asciiTheme="minorHAnsi" w:hAnsiTheme="minorHAnsi" w:cstheme="minorHAnsi"/>
          <w:lang w:val="nl-NL"/>
        </w:rPr>
        <w:t>Gegevens die betrekking hebben op schending van schoolafspraken door de leerling mogen nooit aan de nieuwe school doorgegeven worden.</w:t>
      </w:r>
    </w:p>
    <w:p w14:paraId="71BB2C60"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4D5614">
        <w:rPr>
          <w:rStyle w:val="Zwaar"/>
        </w:rPr>
        <w:t>Artikel 34</w:t>
      </w:r>
      <w:r w:rsidRPr="004D5614">
        <w:rPr>
          <w:rStyle w:val="Zwaar"/>
        </w:rPr>
        <w:tab/>
        <w:t xml:space="preserve">Geluids- en beeldmateriaal door de school </w:t>
      </w:r>
    </w:p>
    <w:p w14:paraId="34A25DA8"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school kan geluids- en beeldmateriaal van leerlingen maken en publiceren.</w:t>
      </w:r>
    </w:p>
    <w:p w14:paraId="53EFB665"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2E351BA8"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Voor gericht geluids- en beeldmateriaal vraagt de school de betrokken ouders toestemming via een addendum aan het schoolreglement.</w:t>
      </w:r>
    </w:p>
    <w:p w14:paraId="4672C323"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lastRenderedPageBreak/>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357AD9B" w14:textId="77777777" w:rsidR="003F43FF" w:rsidRDefault="003F43FF">
      <w:pPr>
        <w:rPr>
          <w:rFonts w:asciiTheme="minorHAnsi" w:hAnsiTheme="minorHAnsi" w:cstheme="minorHAnsi"/>
          <w:strike/>
          <w:color w:val="FF0000"/>
          <w:lang w:val="nl-NL" w:eastAsia="nl-NL"/>
        </w:rPr>
      </w:pPr>
    </w:p>
    <w:p w14:paraId="28EC8E3C" w14:textId="77777777" w:rsidR="00BE3863" w:rsidRDefault="00BE3863">
      <w:pPr>
        <w:rPr>
          <w:rFonts w:asciiTheme="minorHAnsi" w:hAnsiTheme="minorHAnsi" w:cstheme="minorHAnsi"/>
          <w:strike/>
          <w:color w:val="FF0000"/>
          <w:lang w:val="nl-NL" w:eastAsia="nl-NL"/>
        </w:rPr>
      </w:pPr>
    </w:p>
    <w:p w14:paraId="647C66D4" w14:textId="4E0202D3" w:rsidR="00BE3863" w:rsidRDefault="00BE3863">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70B62C97" w14:textId="01B5D8B7" w:rsidR="00BE3863" w:rsidRPr="00BE3863" w:rsidRDefault="00BE3863" w:rsidP="00BE3863">
      <w:pPr>
        <w:pStyle w:val="Kop1"/>
        <w:numPr>
          <w:ilvl w:val="0"/>
          <w:numId w:val="0"/>
        </w:numPr>
        <w:rPr>
          <w:rFonts w:asciiTheme="minorHAnsi" w:hAnsiTheme="minorHAnsi" w:cstheme="minorHAnsi"/>
          <w:strike/>
          <w:color w:val="FF0000"/>
          <w:sz w:val="20"/>
          <w:szCs w:val="20"/>
          <w:lang w:val="nl-NL" w:eastAsia="nl-NL"/>
        </w:rPr>
      </w:pPr>
      <w:bookmarkStart w:id="64" w:name="_Toc46820181"/>
      <w:r w:rsidRPr="001A36D0">
        <w:rPr>
          <w:lang w:val="nl-NL" w:eastAsia="nl-NL"/>
        </w:rPr>
        <w:lastRenderedPageBreak/>
        <w:t>Hoofdstuk 13</w:t>
      </w:r>
      <w:r w:rsidRPr="001A36D0">
        <w:rPr>
          <w:lang w:val="nl-NL" w:eastAsia="nl-NL"/>
        </w:rPr>
        <w:tab/>
      </w:r>
      <w:r>
        <w:rPr>
          <w:lang w:val="nl-NL" w:eastAsia="nl-NL"/>
        </w:rPr>
        <w:t>Smartphone, tablet, laptop, trackers of andere gelijkaardige toestellen, internet en sociale media</w:t>
      </w:r>
      <w:bookmarkEnd w:id="64"/>
      <w:r>
        <w:rPr>
          <w:lang w:val="nl-NL" w:eastAsia="nl-NL"/>
        </w:rPr>
        <w:t xml:space="preserve"> </w:t>
      </w:r>
    </w:p>
    <w:p w14:paraId="17D98383" w14:textId="77777777" w:rsidR="00BE3863" w:rsidRDefault="00BE3863" w:rsidP="00BE3863">
      <w:pPr>
        <w:spacing w:after="0" w:line="240" w:lineRule="auto"/>
        <w:rPr>
          <w:rFonts w:ascii="Verdana" w:hAnsi="Verdana" w:cs="Arial"/>
          <w:sz w:val="18"/>
          <w:szCs w:val="18"/>
          <w:lang w:val="nl-NL" w:eastAsia="nl-NL"/>
        </w:rPr>
      </w:pPr>
    </w:p>
    <w:p w14:paraId="65F7FA42" w14:textId="5E7BD82A" w:rsidR="003F43FF" w:rsidRPr="00BE3863" w:rsidRDefault="00BE3863" w:rsidP="00BE3863">
      <w:pPr>
        <w:spacing w:before="120" w:line="240" w:lineRule="auto"/>
        <w:rPr>
          <w:rFonts w:asciiTheme="minorHAnsi" w:hAnsiTheme="minorHAnsi" w:cstheme="minorHAnsi"/>
          <w:strike/>
          <w:color w:val="FF0000"/>
          <w:lang w:val="nl-NL" w:eastAsia="nl-NL"/>
        </w:rPr>
      </w:pPr>
      <w:r w:rsidRPr="00BE3863">
        <w:rPr>
          <w:rFonts w:asciiTheme="minorHAnsi" w:hAnsiTheme="minorHAnsi" w:cstheme="minorHAnsi"/>
          <w:lang w:val="nl-NL" w:eastAsia="nl-NL"/>
        </w:rPr>
        <w:t>Voor dit hoofdstuk verwijzen we naar het document ‘Afspraken rond het gebruik van ICT-middelen in eigendom van de school voor leerlingen en ouders’.</w:t>
      </w:r>
    </w:p>
    <w:p w14:paraId="50E8B199" w14:textId="77777777" w:rsidR="00C24EE0" w:rsidRP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62DA1625" w14:textId="77777777" w:rsidR="00A273E6" w:rsidRPr="00313685" w:rsidRDefault="00A273E6"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p>
    <w:p w14:paraId="05EFBB5A" w14:textId="5C1F2AD7" w:rsidR="001E5ECF" w:rsidRDefault="001E5ECF">
      <w:pPr>
        <w:rPr>
          <w:rFonts w:asciiTheme="minorHAnsi" w:hAnsiTheme="minorHAnsi" w:cstheme="minorHAnsi"/>
          <w:lang w:val="nl-NL" w:eastAsia="nl-NL"/>
        </w:rPr>
      </w:pPr>
      <w:r>
        <w:rPr>
          <w:rFonts w:asciiTheme="minorHAnsi" w:hAnsiTheme="minorHAnsi" w:cstheme="minorHAnsi"/>
          <w:lang w:val="nl-NL" w:eastAsia="nl-NL"/>
        </w:rPr>
        <w:br w:type="page"/>
      </w:r>
    </w:p>
    <w:p w14:paraId="59002C08" w14:textId="77777777" w:rsidR="001E5ECF" w:rsidRPr="001A36D0" w:rsidRDefault="001E5ECF" w:rsidP="001E5ECF">
      <w:pPr>
        <w:pStyle w:val="Kop1"/>
        <w:numPr>
          <w:ilvl w:val="0"/>
          <w:numId w:val="0"/>
        </w:numPr>
        <w:rPr>
          <w:lang w:val="nl-NL" w:eastAsia="nl-NL"/>
        </w:rPr>
      </w:pPr>
      <w:bookmarkStart w:id="65" w:name="_Toc46820182"/>
      <w:r w:rsidRPr="001A36D0">
        <w:rPr>
          <w:lang w:val="nl-NL" w:eastAsia="nl-NL"/>
        </w:rPr>
        <w:lastRenderedPageBreak/>
        <w:t>Hoofdstuk 1</w:t>
      </w:r>
      <w:r>
        <w:rPr>
          <w:lang w:val="nl-NL" w:eastAsia="nl-NL"/>
        </w:rPr>
        <w:t>4</w:t>
      </w:r>
      <w:r w:rsidRPr="001A36D0">
        <w:rPr>
          <w:lang w:val="nl-NL" w:eastAsia="nl-NL"/>
        </w:rPr>
        <w:tab/>
      </w:r>
      <w:r>
        <w:rPr>
          <w:lang w:val="nl-NL" w:eastAsia="nl-NL"/>
        </w:rPr>
        <w:t>Absoluut en permanent algemeen rookverbod</w:t>
      </w:r>
      <w:bookmarkEnd w:id="65"/>
    </w:p>
    <w:p w14:paraId="447064BB" w14:textId="77777777" w:rsidR="009D5164" w:rsidRPr="009D5164" w:rsidRDefault="009D5164" w:rsidP="009D5164">
      <w:pPr>
        <w:numPr>
          <w:ilvl w:val="12"/>
          <w:numId w:val="0"/>
        </w:numPr>
        <w:spacing w:before="320" w:after="0" w:line="240" w:lineRule="auto"/>
        <w:rPr>
          <w:rStyle w:val="Zwaar"/>
        </w:rPr>
      </w:pPr>
      <w:r w:rsidRPr="009D5164">
        <w:rPr>
          <w:rStyle w:val="Zwaar"/>
        </w:rPr>
        <w:t>Artikel 35</w:t>
      </w:r>
    </w:p>
    <w:p w14:paraId="26D531AD" w14:textId="77777777"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 xml:space="preserve">Er is een absoluut en permanent verbod op het roken van tabak of van soortgelijke producten (onder andere de shisha pen, de e-sigaret of heatsticks,…) </w:t>
      </w:r>
    </w:p>
    <w:p w14:paraId="5BDF8839" w14:textId="77777777"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 xml:space="preserve">Dit verbod geldt binnen de volledige instelling, met inbegrip van zowel de gebouwen als de speelplaatsen, sportterreinen en andere open ruimten. </w:t>
      </w:r>
    </w:p>
    <w:p w14:paraId="2979CC66" w14:textId="77777777"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 xml:space="preserve">Er is eveneens een absoluut en permanent verbod op het roken van tabak of van soortgelijke producten tijdens extramuros-activiteiten. Bij overtreding van deze bepaling </w:t>
      </w:r>
    </w:p>
    <w:p w14:paraId="40A328CA" w14:textId="77777777" w:rsidR="009D5164" w:rsidRPr="009D5164" w:rsidRDefault="009D5164" w:rsidP="009D5164">
      <w:pPr>
        <w:numPr>
          <w:ilvl w:val="0"/>
          <w:numId w:val="38"/>
        </w:numPr>
        <w:tabs>
          <w:tab w:val="clear" w:pos="1429"/>
          <w:tab w:val="num" w:pos="720"/>
        </w:tabs>
        <w:spacing w:after="0" w:line="240" w:lineRule="auto"/>
        <w:ind w:left="720" w:hanging="720"/>
        <w:rPr>
          <w:rFonts w:asciiTheme="minorHAnsi" w:hAnsiTheme="minorHAnsi" w:cstheme="minorHAnsi"/>
          <w:bCs/>
          <w:iCs/>
          <w:color w:val="000000"/>
          <w:lang w:eastAsia="nl-NL"/>
        </w:rPr>
      </w:pPr>
      <w:r w:rsidRPr="009D5164">
        <w:rPr>
          <w:rFonts w:asciiTheme="minorHAnsi" w:hAnsiTheme="minorHAnsi" w:cstheme="minorHAnsi"/>
          <w:bCs/>
          <w:iCs/>
          <w:color w:val="000000"/>
          <w:lang w:eastAsia="nl-NL"/>
        </w:rPr>
        <w:t>zal de leerling gesanctioneerd worden volgens het orde- en tuchtreglement opgenomen in dit schoolreglement;</w:t>
      </w:r>
    </w:p>
    <w:p w14:paraId="4E60AF04" w14:textId="77777777" w:rsidR="009D5164" w:rsidRDefault="009D5164" w:rsidP="009D5164">
      <w:pPr>
        <w:numPr>
          <w:ilvl w:val="0"/>
          <w:numId w:val="38"/>
        </w:numPr>
        <w:tabs>
          <w:tab w:val="clear" w:pos="1429"/>
          <w:tab w:val="num" w:pos="720"/>
        </w:tabs>
        <w:spacing w:after="0" w:line="240" w:lineRule="auto"/>
        <w:ind w:left="720" w:hanging="720"/>
        <w:rPr>
          <w:rFonts w:asciiTheme="minorHAnsi" w:hAnsiTheme="minorHAnsi" w:cstheme="minorHAnsi"/>
          <w:bCs/>
          <w:iCs/>
          <w:color w:val="000000"/>
          <w:lang w:eastAsia="nl-NL"/>
        </w:rPr>
      </w:pPr>
      <w:r w:rsidRPr="009D5164">
        <w:rPr>
          <w:rFonts w:asciiTheme="minorHAnsi" w:hAnsiTheme="minorHAnsi" w:cstheme="minorHAnsi"/>
          <w:bCs/>
          <w:iCs/>
          <w:color w:val="000000"/>
          <w:lang w:eastAsia="nl-NL"/>
        </w:rPr>
        <w:t>zullen ouders en/of bezoekers verzocht worden te stoppen met roken of het schooldomein te verlaten.</w:t>
      </w:r>
    </w:p>
    <w:p w14:paraId="286985C8" w14:textId="77777777" w:rsidR="00D807EE" w:rsidRDefault="00D807EE" w:rsidP="00D807EE">
      <w:pPr>
        <w:spacing w:after="0" w:line="240" w:lineRule="auto"/>
        <w:rPr>
          <w:rFonts w:asciiTheme="minorHAnsi" w:hAnsiTheme="minorHAnsi" w:cstheme="minorHAnsi"/>
          <w:bCs/>
          <w:iCs/>
          <w:color w:val="000000"/>
          <w:lang w:eastAsia="nl-NL"/>
        </w:rPr>
      </w:pPr>
    </w:p>
    <w:p w14:paraId="2FC82920" w14:textId="77777777" w:rsidR="00D807EE" w:rsidRDefault="00D807EE" w:rsidP="00D807EE">
      <w:pPr>
        <w:spacing w:after="0" w:line="240" w:lineRule="auto"/>
        <w:rPr>
          <w:rFonts w:asciiTheme="minorHAnsi" w:hAnsiTheme="minorHAnsi" w:cstheme="minorHAnsi"/>
          <w:bCs/>
          <w:iCs/>
          <w:color w:val="000000"/>
          <w:lang w:eastAsia="nl-NL"/>
        </w:rPr>
      </w:pPr>
    </w:p>
    <w:p w14:paraId="6BC6FEB3" w14:textId="4C260CCB" w:rsidR="00D807EE" w:rsidRDefault="00D807EE">
      <w:pPr>
        <w:rPr>
          <w:rFonts w:asciiTheme="minorHAnsi" w:hAnsiTheme="minorHAnsi" w:cstheme="minorHAnsi"/>
          <w:bCs/>
          <w:iCs/>
          <w:color w:val="000000"/>
          <w:lang w:eastAsia="nl-NL"/>
        </w:rPr>
      </w:pPr>
      <w:r>
        <w:rPr>
          <w:rFonts w:asciiTheme="minorHAnsi" w:hAnsiTheme="minorHAnsi" w:cstheme="minorHAnsi"/>
          <w:bCs/>
          <w:iCs/>
          <w:color w:val="000000"/>
          <w:lang w:eastAsia="nl-NL"/>
        </w:rPr>
        <w:br w:type="page"/>
      </w:r>
    </w:p>
    <w:p w14:paraId="38BE2138" w14:textId="77777777" w:rsidR="00D807EE" w:rsidRPr="00884239" w:rsidRDefault="00D807EE" w:rsidP="00D807EE">
      <w:pPr>
        <w:pStyle w:val="Kop1"/>
        <w:numPr>
          <w:ilvl w:val="0"/>
          <w:numId w:val="0"/>
        </w:numPr>
        <w:ind w:left="432" w:hanging="432"/>
        <w:rPr>
          <w:lang w:val="nl-NL" w:eastAsia="nl-NL"/>
        </w:rPr>
      </w:pPr>
      <w:bookmarkStart w:id="66" w:name="_Toc46820183"/>
      <w:r w:rsidRPr="00884239">
        <w:rPr>
          <w:lang w:val="nl-NL" w:eastAsia="nl-NL"/>
        </w:rPr>
        <w:lastRenderedPageBreak/>
        <w:t>Hoofdstuk 15</w:t>
      </w:r>
      <w:r w:rsidRPr="00884239">
        <w:rPr>
          <w:lang w:val="nl-NL" w:eastAsia="nl-NL"/>
        </w:rPr>
        <w:tab/>
        <w:t>Leerlingenbegeleiding</w:t>
      </w:r>
      <w:bookmarkEnd w:id="66"/>
    </w:p>
    <w:p w14:paraId="710D39FB" w14:textId="77777777" w:rsidR="00D807EE" w:rsidRDefault="00D807EE" w:rsidP="00D807EE">
      <w:pPr>
        <w:widowControl w:val="0"/>
        <w:spacing w:after="0" w:line="240" w:lineRule="auto"/>
        <w:rPr>
          <w:rFonts w:ascii="Verdana" w:hAnsi="Verdana" w:cs="Arial"/>
          <w:b/>
          <w:bCs/>
          <w:i/>
          <w:iCs/>
          <w:sz w:val="18"/>
          <w:szCs w:val="18"/>
          <w:lang w:val="nl-NL" w:eastAsia="nl-NL"/>
        </w:rPr>
      </w:pPr>
    </w:p>
    <w:p w14:paraId="23764DD1" w14:textId="77777777" w:rsidR="00D807EE" w:rsidRPr="00D807EE" w:rsidRDefault="00D807EE" w:rsidP="00D807EE">
      <w:pPr>
        <w:widowControl w:val="0"/>
        <w:spacing w:after="0" w:line="240" w:lineRule="auto"/>
        <w:rPr>
          <w:rStyle w:val="Zwaar"/>
        </w:rPr>
      </w:pPr>
      <w:r w:rsidRPr="00D807EE">
        <w:rPr>
          <w:rStyle w:val="Zwaar"/>
        </w:rPr>
        <w:t xml:space="preserve">Artikel 36 </w:t>
      </w:r>
      <w:r w:rsidRPr="00D807EE">
        <w:rPr>
          <w:rStyle w:val="Zwaar"/>
        </w:rPr>
        <w:tab/>
        <w:t>Contactgegevens</w:t>
      </w:r>
    </w:p>
    <w:p w14:paraId="0C9419AE" w14:textId="77777777" w:rsidR="00D807EE" w:rsidRDefault="00D807EE" w:rsidP="00D807EE">
      <w:pPr>
        <w:widowControl w:val="0"/>
        <w:spacing w:after="0" w:line="240" w:lineRule="auto"/>
        <w:rPr>
          <w:rFonts w:cs="Arial"/>
          <w:snapToGrid w:val="0"/>
          <w:lang w:val="nl-NL" w:eastAsia="nl-NL"/>
        </w:rPr>
      </w:pPr>
    </w:p>
    <w:p w14:paraId="28A9D804" w14:textId="77777777" w:rsidR="00D807EE" w:rsidRPr="00D807EE" w:rsidRDefault="00D807EE" w:rsidP="00D807EE">
      <w:pPr>
        <w:widowControl w:val="0"/>
        <w:spacing w:after="0" w:line="240" w:lineRule="auto"/>
        <w:rPr>
          <w:rFonts w:asciiTheme="minorHAnsi" w:hAnsiTheme="minorHAnsi" w:cstheme="minorHAnsi"/>
        </w:rPr>
      </w:pPr>
      <w:r w:rsidRPr="00D807EE">
        <w:rPr>
          <w:rFonts w:asciiTheme="minorHAnsi" w:hAnsiTheme="minorHAnsi" w:cstheme="minorHAnsi"/>
          <w:snapToGrid w:val="0"/>
          <w:lang w:val="nl-NL" w:eastAsia="nl-NL"/>
        </w:rPr>
        <w:t xml:space="preserve">Het schoolbestuur heeft een beleidsplan afgesloten met het </w:t>
      </w:r>
      <w:r w:rsidRPr="00D807EE">
        <w:rPr>
          <w:rFonts w:asciiTheme="minorHAnsi" w:hAnsiTheme="minorHAnsi" w:cstheme="minorHAnsi"/>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16D0E6F3" w14:textId="77777777" w:rsidR="00D807EE" w:rsidRPr="00D807EE" w:rsidRDefault="00D807EE" w:rsidP="00D807EE">
      <w:pPr>
        <w:widowControl w:val="0"/>
        <w:spacing w:after="0" w:line="240" w:lineRule="auto"/>
        <w:rPr>
          <w:rFonts w:asciiTheme="minorHAnsi" w:hAnsiTheme="minorHAnsi" w:cstheme="minorHAnsi"/>
        </w:rPr>
      </w:pPr>
    </w:p>
    <w:p w14:paraId="6738B56B" w14:textId="77777777" w:rsidR="00D807EE" w:rsidRPr="00D807EE" w:rsidRDefault="00D807EE" w:rsidP="00D807EE">
      <w:pPr>
        <w:widowControl w:val="0"/>
        <w:spacing w:after="0" w:line="240" w:lineRule="auto"/>
        <w:rPr>
          <w:rFonts w:asciiTheme="minorHAnsi" w:hAnsiTheme="minorHAnsi" w:cstheme="minorHAnsi"/>
          <w:snapToGrid w:val="0"/>
          <w:lang w:eastAsia="nl-NL"/>
        </w:rPr>
      </w:pPr>
      <w:r w:rsidRPr="00D807EE">
        <w:rPr>
          <w:rFonts w:asciiTheme="minorHAnsi"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0594AC1B" w14:textId="77777777" w:rsidR="00D807EE" w:rsidRPr="00D807EE" w:rsidRDefault="00D807EE" w:rsidP="00D807EE">
      <w:pPr>
        <w:widowControl w:val="0"/>
        <w:spacing w:after="0" w:line="240" w:lineRule="auto"/>
        <w:rPr>
          <w:rFonts w:asciiTheme="minorHAnsi" w:hAnsiTheme="minorHAnsi" w:cstheme="minorHAnsi"/>
          <w:snapToGrid w:val="0"/>
          <w:lang w:eastAsia="nl-NL"/>
        </w:rPr>
      </w:pPr>
      <w:r w:rsidRPr="00D807EE">
        <w:rPr>
          <w:rFonts w:asciiTheme="minorHAnsi"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339B404E" w14:textId="77777777" w:rsidR="00D807EE" w:rsidRPr="00D807EE" w:rsidRDefault="00D807EE" w:rsidP="00D807EE">
      <w:pPr>
        <w:widowControl w:val="0"/>
        <w:spacing w:after="0" w:line="240" w:lineRule="auto"/>
        <w:rPr>
          <w:rFonts w:asciiTheme="minorHAnsi" w:hAnsiTheme="minorHAnsi" w:cstheme="minorHAnsi"/>
        </w:rPr>
      </w:pPr>
    </w:p>
    <w:p w14:paraId="65FEC886"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Het CLB  werkt:</w:t>
      </w:r>
    </w:p>
    <w:p w14:paraId="7A5FB4DD"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onafhankelijk en stelt het belang van de leerling centraal;</w:t>
      </w:r>
    </w:p>
    <w:p w14:paraId="44AA699C"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kosteloos voor de leerling, de ouders en de school;</w:t>
      </w:r>
    </w:p>
    <w:p w14:paraId="58A27218"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multidisciplinair;</w:t>
      </w:r>
    </w:p>
    <w:p w14:paraId="6AFFD630"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binnen de regels van het beroepsgeheim </w:t>
      </w:r>
    </w:p>
    <w:p w14:paraId="7ADE2384" w14:textId="5039B178"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met respect voor het pedagogisch project van de school;</w:t>
      </w:r>
    </w:p>
    <w:p w14:paraId="3705811B" w14:textId="77777777" w:rsidR="00D807EE" w:rsidRPr="00D807EE" w:rsidRDefault="00D807EE" w:rsidP="00D807EE">
      <w:pPr>
        <w:numPr>
          <w:ilvl w:val="12"/>
          <w:numId w:val="0"/>
        </w:numPr>
        <w:spacing w:before="320" w:after="0" w:line="240" w:lineRule="auto"/>
        <w:rPr>
          <w:rStyle w:val="Zwaar"/>
        </w:rPr>
      </w:pPr>
      <w:r w:rsidRPr="00D807EE">
        <w:rPr>
          <w:rStyle w:val="Zwaar"/>
        </w:rPr>
        <w:t xml:space="preserve">Artikel 37 </w:t>
      </w:r>
      <w:r w:rsidRPr="00D807EE">
        <w:rPr>
          <w:rStyle w:val="Zwaar"/>
        </w:rPr>
        <w:tab/>
        <w:t>Leerlingenbegeleiding</w:t>
      </w:r>
    </w:p>
    <w:p w14:paraId="6936AFEA" w14:textId="77777777" w:rsidR="00D807EE" w:rsidRPr="00D807EE" w:rsidRDefault="00D807EE" w:rsidP="00D807EE">
      <w:pPr>
        <w:widowControl w:val="0"/>
        <w:spacing w:after="0" w:line="240" w:lineRule="auto"/>
        <w:rPr>
          <w:rStyle w:val="Zwaar"/>
        </w:rPr>
      </w:pPr>
    </w:p>
    <w:p w14:paraId="72078C4E"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Het CLB werkt vraaggestuurd vanuit de leerlingen, de ouders en de scholen, behalve voor de verplichte begeleiding.</w:t>
      </w:r>
    </w:p>
    <w:p w14:paraId="269E868C"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p>
    <w:p w14:paraId="2A9C663A"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Vraaggestuurde begeleiding:</w:t>
      </w:r>
    </w:p>
    <w:p w14:paraId="4D0A8FD8"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Leren en Studeren</w:t>
      </w:r>
    </w:p>
    <w:p w14:paraId="293D23F7"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Schoolloopbaanbegeleiding: vragen over schoolloopbaan zoals de overgang naar het secundair, veranderen van school, overstap naar buitengewoon onderwijs,...</w:t>
      </w:r>
    </w:p>
    <w:p w14:paraId="2999940C"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Het psychisch en sociaal functioneren: dit kan bijvoorbeeld gaan over gedragsproblemen, psychische problemen, sociale problemen,….</w:t>
      </w:r>
    </w:p>
    <w:p w14:paraId="03D1579F" w14:textId="77777777" w:rsidR="00D807EE" w:rsidRPr="00D807EE" w:rsidRDefault="00D807EE" w:rsidP="00D807EE">
      <w:pPr>
        <w:pStyle w:val="Lijstalinea"/>
        <w:widowControl w:val="0"/>
        <w:numPr>
          <w:ilvl w:val="0"/>
          <w:numId w:val="40"/>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Preventieve gezondheidszorg: vragen over gezonde voeding, seksualteit,…</w:t>
      </w:r>
    </w:p>
    <w:p w14:paraId="111B1846" w14:textId="77777777" w:rsidR="00D807EE" w:rsidRPr="00D807EE" w:rsidRDefault="00D807EE" w:rsidP="00D807EE">
      <w:pPr>
        <w:widowControl w:val="0"/>
        <w:spacing w:after="0" w:line="240" w:lineRule="auto"/>
        <w:rPr>
          <w:rFonts w:asciiTheme="minorHAnsi" w:hAnsiTheme="minorHAnsi" w:cstheme="minorHAnsi"/>
        </w:rPr>
      </w:pPr>
    </w:p>
    <w:p w14:paraId="577F0108" w14:textId="77777777" w:rsidR="00D807EE" w:rsidRPr="00D807EE" w:rsidRDefault="00D807EE" w:rsidP="00D807EE">
      <w:pPr>
        <w:widowControl w:val="0"/>
        <w:spacing w:after="0" w:line="240" w:lineRule="auto"/>
        <w:rPr>
          <w:rFonts w:asciiTheme="minorHAnsi" w:hAnsiTheme="minorHAnsi" w:cstheme="minorHAnsi"/>
        </w:rPr>
      </w:pPr>
      <w:r w:rsidRPr="00D807EE">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3E577450"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Verplichte leerlingenbegeleiding :</w:t>
      </w:r>
    </w:p>
    <w:p w14:paraId="3C15E3D3"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De controle op de leerplicht; </w:t>
      </w:r>
    </w:p>
    <w:p w14:paraId="2ED1E96C"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De signaalfunctie en de consultatieve leerlingenbegeleiding door het CLB: </w:t>
      </w:r>
    </w:p>
    <w:p w14:paraId="45F4B0EC" w14:textId="77777777" w:rsidR="00D807EE" w:rsidRPr="00D807EE" w:rsidRDefault="00D807EE" w:rsidP="00D807EE">
      <w:pPr>
        <w:pStyle w:val="Lijstalinea"/>
        <w:widowControl w:val="0"/>
        <w:numPr>
          <w:ilvl w:val="1"/>
          <w:numId w:val="41"/>
        </w:numPr>
        <w:spacing w:after="0" w:line="240" w:lineRule="auto"/>
        <w:rPr>
          <w:rFonts w:asciiTheme="minorHAnsi" w:hAnsiTheme="minorHAnsi" w:cstheme="minorHAnsi"/>
          <w:szCs w:val="20"/>
        </w:rPr>
      </w:pPr>
      <w:r w:rsidRPr="00D807EE">
        <w:rPr>
          <w:rFonts w:asciiTheme="minorHAnsi" w:hAnsiTheme="minorHAnsi" w:cstheme="minorHAnsi"/>
          <w:szCs w:val="20"/>
        </w:rPr>
        <w:t>als het CLB noden vaststelt bij de leerling of een probleem of onregelmatigheid vaststelt in het beleid op leerlingenbegeleiding, dan brengt het CLB de school hiervan op de hoogte;</w:t>
      </w:r>
    </w:p>
    <w:p w14:paraId="57341BA9" w14:textId="77777777" w:rsidR="00D807EE" w:rsidRPr="00D807EE" w:rsidRDefault="00D807EE" w:rsidP="00D807EE">
      <w:pPr>
        <w:pStyle w:val="Lijstalinea"/>
        <w:widowControl w:val="0"/>
        <w:numPr>
          <w:ilvl w:val="1"/>
          <w:numId w:val="41"/>
        </w:numPr>
        <w:spacing w:after="0" w:line="240" w:lineRule="auto"/>
        <w:rPr>
          <w:rFonts w:asciiTheme="minorHAnsi" w:hAnsiTheme="minorHAnsi" w:cstheme="minorHAnsi"/>
          <w:szCs w:val="20"/>
        </w:rPr>
      </w:pPr>
      <w:r w:rsidRPr="00D807EE">
        <w:rPr>
          <w:rFonts w:asciiTheme="minorHAnsi" w:hAnsiTheme="minorHAnsi" w:cstheme="minorHAnsi"/>
          <w:szCs w:val="20"/>
        </w:rPr>
        <w:t>het CLB biedt ondersteuning aan de school bij problemen van individuele leerlingen of groepen van leerlingen.</w:t>
      </w:r>
    </w:p>
    <w:p w14:paraId="0515F8A4"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zCs w:val="20"/>
        </w:rPr>
      </w:pPr>
      <w:r w:rsidRPr="00D807EE">
        <w:rPr>
          <w:rFonts w:asciiTheme="minorHAnsi" w:hAnsiTheme="minorHAnsi" w:cstheme="minorHAnsi"/>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36F061AD" w14:textId="77777777" w:rsidR="00D807EE" w:rsidRPr="002F4505" w:rsidRDefault="00D807EE" w:rsidP="00D807EE">
      <w:pPr>
        <w:pStyle w:val="Lijstalinea"/>
        <w:numPr>
          <w:ilvl w:val="12"/>
          <w:numId w:val="41"/>
        </w:numPr>
        <w:spacing w:before="320" w:after="0" w:line="240" w:lineRule="auto"/>
        <w:rPr>
          <w:rFonts w:ascii="Verdana" w:hAnsi="Verdana" w:cs="Arial"/>
          <w:b/>
          <w:i/>
          <w:snapToGrid w:val="0"/>
          <w:sz w:val="18"/>
          <w:szCs w:val="18"/>
          <w:lang w:val="nl-NL" w:eastAsia="nl-NL"/>
        </w:rPr>
      </w:pPr>
      <w:r>
        <w:rPr>
          <w:rFonts w:ascii="Verdana" w:hAnsi="Verdana" w:cs="Arial"/>
          <w:b/>
          <w:bCs/>
          <w:i/>
          <w:iCs/>
          <w:vanish/>
          <w:sz w:val="18"/>
          <w:szCs w:val="18"/>
          <w:lang w:val="nl-NL" w:eastAsia="nl-NL"/>
        </w:rPr>
        <w:cr/>
        <w:t>e controle op de leerplicht;oon zijn opgenomen in de infobrochure van de schooliekn huis, synchroon internetonderwijs of een co</w:t>
      </w:r>
    </w:p>
    <w:p w14:paraId="3EE0093B" w14:textId="55F14372" w:rsidR="00D807EE" w:rsidRPr="00D807EE" w:rsidRDefault="00D807EE" w:rsidP="00D807EE">
      <w:pPr>
        <w:numPr>
          <w:ilvl w:val="12"/>
          <w:numId w:val="0"/>
        </w:numPr>
        <w:spacing w:before="320" w:after="0" w:line="240" w:lineRule="auto"/>
        <w:rPr>
          <w:rStyle w:val="Zwaar"/>
        </w:rPr>
      </w:pPr>
      <w:r>
        <w:rPr>
          <w:rStyle w:val="Zwaar"/>
        </w:rPr>
        <w:t>A</w:t>
      </w:r>
      <w:r w:rsidRPr="00D807EE">
        <w:rPr>
          <w:rStyle w:val="Zwaar"/>
        </w:rPr>
        <w:t>rtikel 38</w:t>
      </w:r>
      <w:r w:rsidRPr="00D807EE">
        <w:rPr>
          <w:rStyle w:val="Zwaar"/>
        </w:rPr>
        <w:tab/>
        <w:t>Preventieve gezondheidszorg</w:t>
      </w:r>
    </w:p>
    <w:p w14:paraId="33CEFF0A" w14:textId="77777777" w:rsidR="00D807EE" w:rsidRPr="00D807EE" w:rsidRDefault="00D807EE" w:rsidP="00D807EE">
      <w:pPr>
        <w:pStyle w:val="Normaalweb"/>
        <w:shd w:val="clear" w:color="auto" w:fill="FFFFFF"/>
        <w:spacing w:before="120" w:beforeAutospacing="0"/>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2CA080AE" w14:textId="77777777" w:rsidR="00D807EE" w:rsidRDefault="00D807EE" w:rsidP="00D807EE">
      <w:pPr>
        <w:pStyle w:val="Normaalweb"/>
        <w:shd w:val="clear" w:color="auto" w:fill="FFFFFF"/>
        <w:spacing w:before="240" w:after="240"/>
        <w:rPr>
          <w:rFonts w:asciiTheme="minorHAnsi" w:hAnsiTheme="minorHAnsi" w:cstheme="minorHAnsi"/>
          <w:color w:val="000000" w:themeColor="text1"/>
          <w:sz w:val="20"/>
          <w:szCs w:val="20"/>
        </w:rPr>
      </w:pPr>
    </w:p>
    <w:p w14:paraId="271AFDF9" w14:textId="5C831A9A" w:rsidR="00D807EE" w:rsidRPr="00D807EE" w:rsidRDefault="00D807EE" w:rsidP="00D807EE">
      <w:pPr>
        <w:pStyle w:val="Normaalweb"/>
        <w:shd w:val="clear" w:color="auto" w:fill="FFFFFF"/>
        <w:spacing w:before="240" w:after="240"/>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rPr>
        <w:lastRenderedPageBreak/>
        <w:t> Preventieve gezondheidszorg omvat:</w:t>
      </w:r>
    </w:p>
    <w:p w14:paraId="518DFD0B"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Systematische contacten </w:t>
      </w:r>
    </w:p>
    <w:p w14:paraId="4F3162B1" w14:textId="77777777" w:rsidR="00D807EE" w:rsidRPr="00D807EE" w:rsidRDefault="00D807EE" w:rsidP="00D807EE">
      <w:pPr>
        <w:pStyle w:val="Normaalweb"/>
        <w:widowControl w:val="0"/>
        <w:spacing w:after="0" w:afterAutospacing="0"/>
        <w:ind w:left="709"/>
        <w:rPr>
          <w:rFonts w:asciiTheme="minorHAnsi" w:hAnsiTheme="minorHAnsi" w:cstheme="minorHAnsi"/>
          <w:bCs/>
          <w:snapToGrid w:val="0"/>
          <w:color w:val="000000" w:themeColor="text1"/>
          <w:sz w:val="20"/>
          <w:szCs w:val="20"/>
          <w:lang w:eastAsia="nl-NL"/>
        </w:rPr>
      </w:pPr>
      <w:r w:rsidRPr="00D807EE">
        <w:rPr>
          <w:rFonts w:asciiTheme="minorHAnsi" w:hAnsiTheme="minorHAnsi" w:cstheme="minorHAnsi"/>
          <w:bCs/>
          <w:snapToGrid w:val="0"/>
          <w:color w:val="000000" w:themeColor="text1"/>
          <w:sz w:val="20"/>
          <w:szCs w:val="20"/>
          <w:lang w:eastAsia="nl-NL"/>
        </w:rPr>
        <w:t>Overzicht van contactmomenten:</w:t>
      </w:r>
    </w:p>
    <w:p w14:paraId="34A3F605" w14:textId="77777777" w:rsidR="00D807EE" w:rsidRPr="00D807EE" w:rsidRDefault="00D807EE" w:rsidP="00D807EE">
      <w:pPr>
        <w:pStyle w:val="Normaalweb"/>
        <w:widowControl w:val="0"/>
        <w:numPr>
          <w:ilvl w:val="0"/>
          <w:numId w:val="43"/>
        </w:numPr>
        <w:spacing w:before="0" w:beforeAutospacing="0" w:after="0" w:afterAutospacing="0"/>
        <w:ind w:hanging="357"/>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rPr>
        <w:t>3 jaar of in de eerste kleuterklas;</w:t>
      </w:r>
    </w:p>
    <w:p w14:paraId="1121EFDE"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6 jaar of in het eerste leerjaar;</w:t>
      </w:r>
    </w:p>
    <w:p w14:paraId="5DFBC727"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9 jaar of in het vierde leerjaar;</w:t>
      </w:r>
    </w:p>
    <w:p w14:paraId="1F140327"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11 jaar of in het zesde leerjaar.</w:t>
      </w:r>
    </w:p>
    <w:p w14:paraId="5DC9BCCB"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Aanbieden van vaccinaties:</w:t>
      </w:r>
    </w:p>
    <w:p w14:paraId="1F5C987B" w14:textId="77777777" w:rsidR="00D807EE" w:rsidRPr="00D807EE" w:rsidRDefault="00D807EE" w:rsidP="00D807EE">
      <w:pPr>
        <w:spacing w:line="240" w:lineRule="auto"/>
        <w:ind w:left="709"/>
        <w:rPr>
          <w:rFonts w:asciiTheme="minorHAnsi" w:hAnsiTheme="minorHAnsi" w:cstheme="minorHAnsi"/>
          <w:color w:val="000000"/>
        </w:rPr>
      </w:pPr>
      <w:r w:rsidRPr="00D807EE">
        <w:rPr>
          <w:rFonts w:asciiTheme="minorHAnsi"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3E526D44"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Het nemen van profylactische maatregelen waar nodig:</w:t>
      </w:r>
    </w:p>
    <w:p w14:paraId="7B36A796"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 xml:space="preserve">De huisarts, de ouders of de directeur hebben de plicht om de CLB-arts te verwittigen bij besmettelijke infectieziekten. De lijst van besmettelijke infectieziekten is terug te vinden in de infobrochure en op de website van de school. </w:t>
      </w:r>
    </w:p>
    <w:p w14:paraId="7AC8162E"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Het CLB treft de nodige profylactische maatregelen.</w:t>
      </w:r>
    </w:p>
    <w:p w14:paraId="6907EA1B"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De maatregelen zijn bindend voor leerlingen, ouders en personeel.</w:t>
      </w:r>
    </w:p>
    <w:p w14:paraId="6FACF056" w14:textId="77777777" w:rsidR="00D807EE" w:rsidRPr="00D807EE" w:rsidRDefault="00D807EE" w:rsidP="00D807EE">
      <w:pPr>
        <w:numPr>
          <w:ilvl w:val="12"/>
          <w:numId w:val="0"/>
        </w:numPr>
        <w:spacing w:before="320" w:after="0" w:line="240" w:lineRule="auto"/>
        <w:rPr>
          <w:rStyle w:val="Zwaar"/>
        </w:rPr>
      </w:pPr>
      <w:r w:rsidRPr="00D807EE">
        <w:rPr>
          <w:rStyle w:val="Zwaar"/>
        </w:rPr>
        <w:t>Artikel 39</w:t>
      </w:r>
      <w:r w:rsidRPr="00D807EE">
        <w:rPr>
          <w:rStyle w:val="Zwaar"/>
        </w:rPr>
        <w:tab/>
        <w:t>Multidisciplinair leerlingendossier</w:t>
      </w:r>
    </w:p>
    <w:p w14:paraId="588D0DF9" w14:textId="77777777" w:rsidR="00D807EE" w:rsidRPr="00D807EE" w:rsidRDefault="00D807EE" w:rsidP="00D807EE">
      <w:pPr>
        <w:widowControl w:val="0"/>
        <w:spacing w:before="120" w:after="0"/>
        <w:rPr>
          <w:rFonts w:asciiTheme="minorHAnsi" w:hAnsiTheme="minorHAnsi" w:cstheme="minorHAnsi"/>
          <w:lang w:val="nl-NL" w:eastAsia="nl-NL"/>
        </w:rPr>
      </w:pPr>
      <w:r w:rsidRPr="00D807EE">
        <w:rPr>
          <w:rFonts w:asciiTheme="minorHAnsi" w:hAnsiTheme="minorHAnsi" w:cstheme="minorHAnsi"/>
          <w:lang w:val="nl-NL" w:eastAsia="nl-NL"/>
        </w:rPr>
        <w:t>Van iedere leerling wordt een multidisciplinair dossier aangelegd bij het begeleidend CLB.</w:t>
      </w:r>
      <w:r w:rsidRPr="00D807EE">
        <w:rPr>
          <w:rFonts w:asciiTheme="minorHAnsi" w:hAnsiTheme="minorHAnsi" w:cstheme="minorHAnsi"/>
          <w:lang w:val="nl-NL" w:eastAsia="nl-NL"/>
        </w:rPr>
        <w:br/>
        <w:t xml:space="preserve">Dit dossier omvat: </w:t>
      </w:r>
    </w:p>
    <w:p w14:paraId="365DF7AD"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napToGrid w:val="0"/>
          <w:szCs w:val="20"/>
          <w:lang w:val="nl-NL" w:eastAsia="nl-NL"/>
        </w:rPr>
        <w:t xml:space="preserve">alle gegeven van de leerling die de CLB-medewerker nodig heeft voor leerlingenbegeleiding </w:t>
      </w:r>
      <w:r w:rsidRPr="00D807EE">
        <w:rPr>
          <w:rFonts w:asciiTheme="minorHAnsi" w:hAnsiTheme="minorHAnsi" w:cstheme="minorHAnsi"/>
          <w:szCs w:val="20"/>
        </w:rPr>
        <w:t>(schoolloopbaangegevens, gegevens van systematische contacten, gegevens in kader van leerplichtbegeleiding ...);</w:t>
      </w:r>
    </w:p>
    <w:p w14:paraId="4DF3891B"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zCs w:val="20"/>
        </w:rPr>
        <w:t>gegevens van Kind en Gezin;</w:t>
      </w:r>
    </w:p>
    <w:p w14:paraId="12DFA1CF"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zCs w:val="20"/>
        </w:rPr>
        <w:t>een chronologisch overzicht van alle contacten en tussenkomsten van het CLB.</w:t>
      </w:r>
    </w:p>
    <w:p w14:paraId="284F433D"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rPr>
          <w:rFonts w:asciiTheme="minorHAnsi" w:hAnsiTheme="minorHAnsi" w:cstheme="minorHAnsi"/>
        </w:rPr>
      </w:pPr>
      <w:r w:rsidRPr="00D807EE">
        <w:rPr>
          <w:rFonts w:asciiTheme="minorHAnsi" w:hAnsiTheme="minorHAnsi" w:cstheme="minorHAnsi"/>
        </w:rPr>
        <w:t>Overdracht van het dossier:</w:t>
      </w:r>
    </w:p>
    <w:p w14:paraId="03D3481E"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hAnsiTheme="minorHAnsi" w:cstheme="minorHAnsi"/>
        </w:rPr>
      </w:pPr>
      <w:r w:rsidRPr="00D807EE">
        <w:rPr>
          <w:rFonts w:asciiTheme="minorHAnsi" w:hAnsiTheme="minorHAnsi" w:cstheme="minorHAnsi"/>
        </w:rPr>
        <w:t xml:space="preserve">Het multidisciplinaire dossier wordt bij schoolverandering overgedragen aan het nieuwe begeleidende CLB. </w:t>
      </w:r>
    </w:p>
    <w:p w14:paraId="5B8248EA" w14:textId="77777777" w:rsid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D807EE">
        <w:rPr>
          <w:rFonts w:asciiTheme="minorHAnsi" w:hAnsiTheme="minorHAnsi" w:cstheme="minorHAnsi"/>
        </w:rPr>
        <w:t>De ouder, in eigen naam of namens een niet-bekwame minder- of meerderjarige leerling, kan zich hiertegen verzetten.  </w:t>
      </w:r>
    </w:p>
    <w:p w14:paraId="2AD32E8D" w14:textId="77777777" w:rsid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5B6050A4" w14:textId="190280B8" w:rsidR="00D807EE" w:rsidRDefault="00D807EE">
      <w:pPr>
        <w:rPr>
          <w:rFonts w:asciiTheme="minorHAnsi" w:hAnsiTheme="minorHAnsi" w:cstheme="minorHAnsi"/>
        </w:rPr>
      </w:pPr>
      <w:r>
        <w:rPr>
          <w:rFonts w:asciiTheme="minorHAnsi" w:hAnsiTheme="minorHAnsi" w:cstheme="minorHAnsi"/>
        </w:rPr>
        <w:br w:type="page"/>
      </w:r>
    </w:p>
    <w:p w14:paraId="5317DAF8" w14:textId="77777777" w:rsidR="00350D19" w:rsidRPr="00884239" w:rsidRDefault="00350D19" w:rsidP="00350D19">
      <w:pPr>
        <w:pStyle w:val="Kop1"/>
        <w:numPr>
          <w:ilvl w:val="0"/>
          <w:numId w:val="0"/>
        </w:numPr>
        <w:rPr>
          <w:lang w:val="nl-NL" w:eastAsia="nl-NL"/>
        </w:rPr>
      </w:pPr>
      <w:r w:rsidRPr="00884239">
        <w:rPr>
          <w:lang w:val="nl-NL" w:eastAsia="nl-NL"/>
        </w:rPr>
        <w:lastRenderedPageBreak/>
        <w:t>Hoofdstuk 1</w:t>
      </w:r>
      <w:r>
        <w:rPr>
          <w:lang w:val="nl-NL" w:eastAsia="nl-NL"/>
        </w:rPr>
        <w:t>6</w:t>
      </w:r>
      <w:r w:rsidRPr="00884239">
        <w:rPr>
          <w:lang w:val="nl-NL" w:eastAsia="nl-NL"/>
        </w:rPr>
        <w:tab/>
      </w:r>
      <w:r>
        <w:rPr>
          <w:lang w:val="nl-NL" w:eastAsia="nl-NL"/>
        </w:rPr>
        <w:t>Leersteun voor leerlingen met een GC-verslag en voor leerlingen met een IAC-verslag</w:t>
      </w:r>
    </w:p>
    <w:p w14:paraId="55383C13" w14:textId="77777777" w:rsidR="00350D19" w:rsidRDefault="00350D19" w:rsidP="00350D19">
      <w:pPr>
        <w:spacing w:after="0" w:line="240" w:lineRule="auto"/>
        <w:rPr>
          <w:rFonts w:ascii="Verdana" w:hAnsi="Verdana" w:cs="Arial"/>
          <w:bCs/>
          <w:iCs/>
          <w:color w:val="000000"/>
          <w:sz w:val="18"/>
          <w:szCs w:val="18"/>
          <w:lang w:eastAsia="nl-NL"/>
        </w:rPr>
      </w:pPr>
    </w:p>
    <w:p w14:paraId="696598E4" w14:textId="77777777" w:rsidR="00350D19" w:rsidRPr="00350D19" w:rsidRDefault="00350D19" w:rsidP="00350D19">
      <w:pPr>
        <w:spacing w:after="0" w:line="240" w:lineRule="auto"/>
        <w:rPr>
          <w:rFonts w:asciiTheme="minorHAnsi" w:hAnsiTheme="minorHAnsi" w:cstheme="minorHAnsi"/>
          <w:i/>
          <w:iCs/>
        </w:rPr>
      </w:pPr>
      <w:r w:rsidRPr="00350D19">
        <w:rPr>
          <w:rFonts w:asciiTheme="minorHAnsi" w:hAnsiTheme="minorHAnsi" w:cstheme="minorHAnsi"/>
          <w:i/>
          <w:iCs/>
        </w:rPr>
        <w:t>Het decreet leersteun treedt in werking vanaf 1 september 2023.</w:t>
      </w:r>
    </w:p>
    <w:p w14:paraId="79A7438F" w14:textId="77777777" w:rsidR="00350D19" w:rsidRPr="00350D19" w:rsidRDefault="00350D19" w:rsidP="00350D19">
      <w:pPr>
        <w:spacing w:after="0" w:line="240" w:lineRule="auto"/>
        <w:rPr>
          <w:rStyle w:val="Zwaar"/>
        </w:rPr>
      </w:pPr>
    </w:p>
    <w:p w14:paraId="20D7B1E6" w14:textId="77777777" w:rsidR="00350D19" w:rsidRPr="00350D19" w:rsidRDefault="00350D19" w:rsidP="00350D19">
      <w:pPr>
        <w:spacing w:after="0" w:line="240" w:lineRule="auto"/>
        <w:rPr>
          <w:rStyle w:val="Zwaar"/>
        </w:rPr>
      </w:pPr>
      <w:r w:rsidRPr="00350D19">
        <w:rPr>
          <w:rStyle w:val="Zwaar"/>
        </w:rPr>
        <w:t>Artikel 40</w:t>
      </w:r>
    </w:p>
    <w:p w14:paraId="0DD07C3B" w14:textId="77777777" w:rsidR="00350D19" w:rsidRPr="00350D19" w:rsidRDefault="00350D19" w:rsidP="00350D19">
      <w:pPr>
        <w:spacing w:after="0" w:line="240" w:lineRule="auto"/>
        <w:rPr>
          <w:rFonts w:asciiTheme="minorHAnsi" w:hAnsiTheme="minorHAnsi" w:cstheme="minorHAnsi"/>
          <w:b/>
          <w:bCs/>
          <w:i/>
          <w:iCs/>
          <w:lang w:val="nl-NL" w:eastAsia="nl-NL"/>
        </w:rPr>
      </w:pPr>
    </w:p>
    <w:p w14:paraId="123A9557" w14:textId="77777777" w:rsidR="00350D19" w:rsidRPr="00350D19" w:rsidRDefault="00350D19" w:rsidP="00350D19">
      <w:pPr>
        <w:widowControl w:val="0"/>
        <w:rPr>
          <w:rFonts w:asciiTheme="minorHAnsi" w:hAnsiTheme="minorHAnsi" w:cstheme="minorHAnsi"/>
          <w:b/>
          <w:bCs/>
        </w:rPr>
      </w:pPr>
      <w:r w:rsidRPr="00350D19">
        <w:rPr>
          <w:rFonts w:asciiTheme="minorHAnsi" w:hAnsiTheme="minorHAnsi" w:cstheme="minorHAnsi"/>
        </w:rPr>
        <w:t>De ondersteuning aan de leerling met een GC-verslag en aan de leerling met een IAC-verslag wordt geboden door het leersteuncentrum waarbij de school is aangesloten.</w:t>
      </w:r>
    </w:p>
    <w:p w14:paraId="6C7FDD08" w14:textId="77777777" w:rsidR="00350D19" w:rsidRDefault="00350D19" w:rsidP="00350D19">
      <w:pPr>
        <w:keepNext/>
        <w:outlineLvl w:val="1"/>
        <w:rPr>
          <w:rFonts w:asciiTheme="minorHAnsi" w:hAnsiTheme="minorHAnsi" w:cstheme="minorHAnsi"/>
          <w:color w:val="424242"/>
          <w:shd w:val="clear" w:color="auto" w:fill="FFFFFF"/>
        </w:rPr>
      </w:pPr>
      <w:r w:rsidRPr="00350D19">
        <w:rPr>
          <w:rFonts w:asciiTheme="minorHAnsi" w:hAnsiTheme="minorHAnsi" w:cstheme="minorHAnsi"/>
          <w:shd w:val="clear" w:color="auto" w:fill="FFFFFF"/>
        </w:rPr>
        <w:t xml:space="preserve">De school werkt samen met Leersteuncentrum </w:t>
      </w:r>
      <w:r w:rsidRPr="00350D19">
        <w:rPr>
          <w:rFonts w:asciiTheme="minorHAnsi" w:hAnsiTheme="minorHAnsi" w:cstheme="minorHAnsi"/>
          <w:color w:val="424242"/>
          <w:shd w:val="clear" w:color="auto" w:fill="FFFFFF"/>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r w:rsidRPr="00350D19">
        <w:rPr>
          <w:rFonts w:asciiTheme="minorHAnsi" w:hAnsiTheme="minorHAnsi" w:cstheme="minorHAnsi"/>
          <w:color w:val="424242"/>
        </w:rPr>
        <w:br/>
      </w:r>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Meer info kan je vinden op: </w:t>
      </w:r>
      <w:hyperlink r:id="rId19" w:tgtFrame="_blank" w:history="1">
        <w:r w:rsidRPr="00350D19">
          <w:rPr>
            <w:rStyle w:val="Hyperlink"/>
            <w:rFonts w:asciiTheme="minorHAnsi" w:hAnsiTheme="minorHAnsi" w:cstheme="minorHAnsi"/>
            <w:bdr w:val="none" w:sz="0" w:space="0" w:color="auto" w:frame="1"/>
            <w:shd w:val="clear" w:color="auto" w:fill="FFFFFF"/>
          </w:rPr>
          <w:t>www.lscvonc.be</w:t>
        </w:r>
      </w:hyperlink>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Je kan het leersteuncentrum contacteren via onderstaande gegevens, of via de school:</w:t>
      </w:r>
      <w:r w:rsidRPr="00350D19">
        <w:rPr>
          <w:rFonts w:asciiTheme="minorHAnsi" w:hAnsiTheme="minorHAnsi" w:cstheme="minorHAnsi"/>
          <w:color w:val="424242"/>
        </w:rPr>
        <w:br/>
      </w:r>
      <w:hyperlink r:id="rId20" w:tgtFrame="_blank" w:history="1">
        <w:r w:rsidRPr="00350D19">
          <w:rPr>
            <w:rStyle w:val="Hyperlink"/>
            <w:rFonts w:asciiTheme="minorHAnsi" w:hAnsiTheme="minorHAnsi" w:cstheme="minorHAnsi"/>
            <w:bdr w:val="none" w:sz="0" w:space="0" w:color="auto" w:frame="1"/>
            <w:shd w:val="clear" w:color="auto" w:fill="FFFFFF"/>
          </w:rPr>
          <w:t>info@lscvonc.be</w:t>
        </w:r>
      </w:hyperlink>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tel: 02/254.85.38</w:t>
      </w:r>
    </w:p>
    <w:p w14:paraId="73532E0F" w14:textId="77777777" w:rsidR="00350D19" w:rsidRDefault="00350D19" w:rsidP="00350D19">
      <w:pPr>
        <w:keepNext/>
        <w:outlineLvl w:val="1"/>
        <w:rPr>
          <w:rFonts w:asciiTheme="minorHAnsi" w:hAnsiTheme="minorHAnsi" w:cstheme="minorHAnsi"/>
          <w:color w:val="424242"/>
          <w:shd w:val="clear" w:color="auto" w:fill="FFFFFF"/>
        </w:rPr>
      </w:pPr>
    </w:p>
    <w:p w14:paraId="77F054A0" w14:textId="59EB7110" w:rsidR="00350D19" w:rsidRDefault="00350D19">
      <w:pPr>
        <w:rPr>
          <w:rFonts w:asciiTheme="minorHAnsi" w:hAnsiTheme="minorHAnsi" w:cstheme="minorHAnsi"/>
          <w:color w:val="424242"/>
          <w:shd w:val="clear" w:color="auto" w:fill="FFFFFF"/>
        </w:rPr>
      </w:pPr>
      <w:r>
        <w:rPr>
          <w:rFonts w:asciiTheme="minorHAnsi" w:hAnsiTheme="minorHAnsi" w:cstheme="minorHAnsi"/>
          <w:color w:val="424242"/>
          <w:shd w:val="clear" w:color="auto" w:fill="FFFFFF"/>
        </w:rPr>
        <w:br w:type="page"/>
      </w:r>
    </w:p>
    <w:p w14:paraId="0A081BE2" w14:textId="77777777" w:rsidR="008504D1" w:rsidRPr="008504D1" w:rsidRDefault="008504D1" w:rsidP="008504D1">
      <w:pPr>
        <w:pStyle w:val="Kop1"/>
        <w:numPr>
          <w:ilvl w:val="0"/>
          <w:numId w:val="0"/>
        </w:numPr>
        <w:ind w:left="432" w:hanging="432"/>
        <w:rPr>
          <w:lang w:val="nl-NL" w:eastAsia="nl-NL"/>
        </w:rPr>
      </w:pPr>
      <w:r w:rsidRPr="008504D1">
        <w:rPr>
          <w:lang w:val="nl-NL" w:eastAsia="nl-NL"/>
        </w:rPr>
        <w:lastRenderedPageBreak/>
        <w:t>Hoofdstuk 17</w:t>
      </w:r>
      <w:r w:rsidRPr="008504D1">
        <w:rPr>
          <w:lang w:val="nl-NL" w:eastAsia="nl-NL"/>
        </w:rPr>
        <w:tab/>
        <w:t>Deconnectie</w:t>
      </w:r>
    </w:p>
    <w:p w14:paraId="742256FC" w14:textId="77777777" w:rsidR="008504D1" w:rsidRDefault="008504D1" w:rsidP="008504D1">
      <w:pPr>
        <w:spacing w:after="0" w:line="240" w:lineRule="auto"/>
        <w:rPr>
          <w:rFonts w:ascii="Verdana" w:hAnsi="Verdana" w:cs="Arial"/>
          <w:b/>
          <w:bCs/>
          <w:i/>
          <w:iCs/>
          <w:sz w:val="18"/>
          <w:szCs w:val="18"/>
          <w:lang w:val="nl-NL" w:eastAsia="nl-NL"/>
        </w:rPr>
      </w:pPr>
    </w:p>
    <w:p w14:paraId="646FEFFD" w14:textId="77777777" w:rsidR="008504D1" w:rsidRPr="008504D1" w:rsidRDefault="008504D1" w:rsidP="008504D1">
      <w:pPr>
        <w:spacing w:after="0" w:line="240" w:lineRule="auto"/>
        <w:rPr>
          <w:rStyle w:val="Zwaar"/>
        </w:rPr>
      </w:pPr>
      <w:r w:rsidRPr="008504D1">
        <w:rPr>
          <w:rStyle w:val="Zwaar"/>
        </w:rPr>
        <w:t>Artikel 41</w:t>
      </w:r>
    </w:p>
    <w:p w14:paraId="3556B339" w14:textId="77777777" w:rsidR="008504D1" w:rsidRPr="008504D1" w:rsidRDefault="008504D1" w:rsidP="008504D1">
      <w:pPr>
        <w:tabs>
          <w:tab w:val="left" w:pos="3261"/>
        </w:tabs>
        <w:spacing w:before="120"/>
        <w:rPr>
          <w:rFonts w:asciiTheme="minorHAnsi" w:hAnsiTheme="minorHAnsi" w:cstheme="minorHAnsi"/>
        </w:rPr>
      </w:pPr>
      <w:r w:rsidRPr="008504D1">
        <w:rPr>
          <w:rFonts w:asciiTheme="minorHAnsi" w:hAnsiTheme="minorHAnsi" w:cstheme="minorHAnsi"/>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5A266447" w14:textId="77777777" w:rsidR="008504D1" w:rsidRDefault="008504D1" w:rsidP="008504D1">
      <w:pPr>
        <w:keepNext/>
        <w:outlineLvl w:val="1"/>
        <w:rPr>
          <w:rFonts w:ascii="Verdana" w:hAnsi="Verdana"/>
          <w:color w:val="424242"/>
          <w:sz w:val="18"/>
          <w:szCs w:val="18"/>
          <w:shd w:val="clear" w:color="auto" w:fill="FFFFFF"/>
        </w:rPr>
      </w:pPr>
    </w:p>
    <w:p w14:paraId="0DE1D814" w14:textId="77777777" w:rsidR="008504D1" w:rsidRDefault="008504D1" w:rsidP="008504D1">
      <w:pPr>
        <w:keepNext/>
        <w:outlineLvl w:val="1"/>
        <w:rPr>
          <w:rFonts w:ascii="Verdana" w:hAnsi="Verdana"/>
          <w:color w:val="424242"/>
          <w:sz w:val="18"/>
          <w:szCs w:val="18"/>
          <w:shd w:val="clear" w:color="auto" w:fill="FFFFFF"/>
        </w:rPr>
      </w:pPr>
    </w:p>
    <w:p w14:paraId="7DD479EF" w14:textId="77777777" w:rsidR="008504D1" w:rsidRPr="001A36D0" w:rsidRDefault="008504D1" w:rsidP="008504D1">
      <w:pPr>
        <w:spacing w:after="0" w:line="240" w:lineRule="auto"/>
        <w:rPr>
          <w:rFonts w:ascii="Verdana" w:hAnsi="Verdana" w:cs="Arial"/>
          <w:bCs/>
          <w:iCs/>
          <w:color w:val="000000"/>
          <w:sz w:val="18"/>
          <w:szCs w:val="18"/>
          <w:lang w:eastAsia="nl-NL"/>
        </w:rPr>
      </w:pPr>
    </w:p>
    <w:p w14:paraId="5B56AE59" w14:textId="538B51B5"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rPr>
      </w:pPr>
      <w:r w:rsidRPr="00C559BB">
        <w:rPr>
          <w:rFonts w:asciiTheme="minorHAnsi" w:hAnsiTheme="minorHAnsi" w:cstheme="minorHAnsi"/>
        </w:rPr>
        <w:t xml:space="preserve">Goedgekeurd in de gemeenteraadszitting van </w:t>
      </w:r>
      <w:r w:rsidR="00E220C9" w:rsidRPr="00C559BB">
        <w:rPr>
          <w:rFonts w:asciiTheme="minorHAnsi" w:hAnsiTheme="minorHAnsi" w:cstheme="minorHAnsi"/>
        </w:rPr>
        <w:t>31</w:t>
      </w:r>
      <w:r w:rsidRPr="00C559BB">
        <w:rPr>
          <w:rFonts w:asciiTheme="minorHAnsi" w:hAnsiTheme="minorHAnsi" w:cstheme="minorHAnsi"/>
        </w:rPr>
        <w:t xml:space="preserve"> augustus 202</w:t>
      </w:r>
      <w:r w:rsidR="00E220C9" w:rsidRPr="00C559BB">
        <w:rPr>
          <w:rFonts w:asciiTheme="minorHAnsi" w:hAnsiTheme="minorHAnsi" w:cstheme="minorHAnsi"/>
        </w:rPr>
        <w:t>3</w:t>
      </w:r>
      <w:r w:rsidRPr="00C559BB">
        <w:rPr>
          <w:rFonts w:asciiTheme="minorHAnsi" w:hAnsiTheme="minorHAnsi" w:cstheme="minorHAnsi"/>
        </w:rPr>
        <w:t>.</w:t>
      </w:r>
    </w:p>
    <w:p w14:paraId="276B7529"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rPr>
      </w:pPr>
    </w:p>
    <w:p w14:paraId="607A5DCA"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r w:rsidRPr="00C559BB">
        <w:rPr>
          <w:rFonts w:asciiTheme="minorHAnsi" w:hAnsiTheme="minorHAnsi" w:cstheme="minorHAnsi"/>
        </w:rPr>
        <w:t>In opdracht:</w:t>
      </w:r>
    </w:p>
    <w:p w14:paraId="516CFB8D"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5CFB4303"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2E46AE6C"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689E2106" w14:textId="64FF4619"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spacing w:after="0"/>
        <w:ind w:left="34"/>
        <w:rPr>
          <w:rFonts w:asciiTheme="minorHAnsi" w:hAnsiTheme="minorHAnsi" w:cstheme="minorHAnsi"/>
        </w:rPr>
      </w:pPr>
      <w:r w:rsidRPr="00C559BB">
        <w:rPr>
          <w:rFonts w:asciiTheme="minorHAnsi" w:hAnsiTheme="minorHAnsi" w:cstheme="minorHAnsi"/>
        </w:rPr>
        <w:t>Muriel Van Schel</w:t>
      </w:r>
      <w:r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t>Peter Plessers</w:t>
      </w:r>
      <w:r w:rsidRPr="00C559BB">
        <w:rPr>
          <w:rFonts w:asciiTheme="minorHAnsi" w:hAnsiTheme="minorHAnsi" w:cstheme="minorHAnsi"/>
        </w:rPr>
        <w:tab/>
      </w:r>
      <w:r w:rsidRPr="00C559BB">
        <w:rPr>
          <w:rFonts w:asciiTheme="minorHAnsi" w:hAnsiTheme="minorHAnsi" w:cstheme="minorHAnsi"/>
        </w:rPr>
        <w:tab/>
      </w:r>
    </w:p>
    <w:p w14:paraId="1565E170"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snapToGrid w:val="0"/>
          <w:lang w:val="nl-NL" w:eastAsia="nl-NL"/>
        </w:rPr>
      </w:pPr>
      <w:r w:rsidRPr="00C559BB">
        <w:rPr>
          <w:rFonts w:asciiTheme="minorHAnsi" w:hAnsiTheme="minorHAnsi" w:cstheme="minorHAnsi"/>
        </w:rPr>
        <w:t>Algemeen directeur</w:t>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t>Voorzitter gemeenteraad</w:t>
      </w:r>
    </w:p>
    <w:p w14:paraId="385D653B" w14:textId="77777777" w:rsidR="00350D19" w:rsidRPr="00350D19" w:rsidRDefault="00350D19" w:rsidP="00350D19">
      <w:pPr>
        <w:keepNext/>
        <w:outlineLvl w:val="1"/>
        <w:rPr>
          <w:rFonts w:asciiTheme="minorHAnsi" w:hAnsiTheme="minorHAnsi" w:cstheme="minorHAnsi"/>
          <w:color w:val="424242"/>
          <w:shd w:val="clear" w:color="auto" w:fill="FFFFFF"/>
        </w:rPr>
      </w:pPr>
    </w:p>
    <w:p w14:paraId="1010D4DC"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6AC593A5" w14:textId="77777777" w:rsidR="00D807EE" w:rsidRPr="00D807EE" w:rsidRDefault="00D807EE" w:rsidP="00D807EE">
      <w:pPr>
        <w:spacing w:after="0" w:line="240" w:lineRule="auto"/>
        <w:rPr>
          <w:rFonts w:asciiTheme="minorHAnsi" w:hAnsiTheme="minorHAnsi" w:cstheme="minorHAnsi"/>
          <w:bCs/>
          <w:iCs/>
          <w:color w:val="000000"/>
          <w:lang w:eastAsia="nl-NL"/>
        </w:rPr>
      </w:pPr>
    </w:p>
    <w:p w14:paraId="32BB5D89" w14:textId="77777777" w:rsidR="004463D6" w:rsidRPr="00D807EE" w:rsidRDefault="004463D6" w:rsidP="008B0AF2">
      <w:pPr>
        <w:spacing w:before="120" w:line="240" w:lineRule="auto"/>
        <w:ind w:left="709" w:hanging="709"/>
        <w:rPr>
          <w:rFonts w:asciiTheme="minorHAnsi" w:hAnsiTheme="minorHAnsi" w:cstheme="minorHAnsi"/>
          <w:lang w:val="nl-NL" w:eastAsia="nl-NL"/>
        </w:rPr>
      </w:pPr>
    </w:p>
    <w:p w14:paraId="15EB662D" w14:textId="77777777" w:rsidR="003B4C97" w:rsidRP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5940C00C" w14:textId="77777777" w:rsidR="00B319D8" w:rsidRPr="000E7B7A" w:rsidRDefault="00B319D8" w:rsidP="002A4EAC">
      <w:pPr>
        <w:widowControl w:val="0"/>
        <w:spacing w:before="120" w:after="120" w:line="240" w:lineRule="auto"/>
        <w:ind w:left="720" w:hanging="720"/>
        <w:rPr>
          <w:rFonts w:asciiTheme="minorHAnsi" w:hAnsiTheme="minorHAnsi" w:cstheme="minorHAnsi"/>
          <w:snapToGrid w:val="0"/>
          <w:lang w:val="nl-NL" w:eastAsia="nl-NL"/>
        </w:rPr>
      </w:pPr>
    </w:p>
    <w:p w14:paraId="7A985A71" w14:textId="77777777" w:rsidR="002A4EAC" w:rsidRPr="000E7B7A"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rPr>
      </w:pPr>
    </w:p>
    <w:p w14:paraId="6BDBB7B5" w14:textId="77777777" w:rsidR="002A4EAC" w:rsidRPr="00417393" w:rsidRDefault="002A4EAC" w:rsidP="00417393"/>
    <w:sectPr w:rsidR="002A4EAC" w:rsidRPr="00417393">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689DD" w14:textId="77777777" w:rsidR="001C32EB" w:rsidRDefault="001C32EB" w:rsidP="002A4EAC">
      <w:pPr>
        <w:spacing w:after="0" w:line="240" w:lineRule="auto"/>
      </w:pPr>
      <w:r>
        <w:separator/>
      </w:r>
    </w:p>
  </w:endnote>
  <w:endnote w:type="continuationSeparator" w:id="0">
    <w:p w14:paraId="4B704331" w14:textId="77777777" w:rsidR="001C32EB" w:rsidRDefault="001C32EB" w:rsidP="002A4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68284"/>
      <w:docPartObj>
        <w:docPartGallery w:val="Page Numbers (Bottom of Page)"/>
        <w:docPartUnique/>
      </w:docPartObj>
    </w:sdtPr>
    <w:sdtContent>
      <w:p w14:paraId="07A1332A" w14:textId="3A12C890" w:rsidR="002A4EAC" w:rsidRDefault="002A4EAC">
        <w:pPr>
          <w:pStyle w:val="Voettekst"/>
        </w:pPr>
        <w:r>
          <w:rPr>
            <w:noProof/>
          </w:rPr>
          <mc:AlternateContent>
            <mc:Choice Requires="wps">
              <w:drawing>
                <wp:anchor distT="0" distB="0" distL="114300" distR="114300" simplePos="0" relativeHeight="251659264" behindDoc="0" locked="0" layoutInCell="1" allowOverlap="1" wp14:anchorId="698D53EF" wp14:editId="194982A2">
                  <wp:simplePos x="0" y="0"/>
                  <wp:positionH relativeFrom="rightMargin">
                    <wp:align>center</wp:align>
                  </wp:positionH>
                  <wp:positionV relativeFrom="bottomMargin">
                    <wp:align>center</wp:align>
                  </wp:positionV>
                  <wp:extent cx="565785" cy="191770"/>
                  <wp:effectExtent l="0" t="0" r="0" b="0"/>
                  <wp:wrapNone/>
                  <wp:docPr id="4" name="Rechthoe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DD9E9F0" w14:textId="77777777" w:rsidR="002A4EAC" w:rsidRDefault="002A4EAC">
                              <w:pPr>
                                <w:pBdr>
                                  <w:top w:val="single" w:sz="4" w:space="1" w:color="7F7F7F" w:themeColor="background1" w:themeShade="7F"/>
                                </w:pBdr>
                                <w:jc w:val="center"/>
                                <w:rPr>
                                  <w:color w:val="BAA380" w:themeColor="accent2"/>
                                </w:rPr>
                              </w:pPr>
                              <w:r>
                                <w:fldChar w:fldCharType="begin"/>
                              </w:r>
                              <w:r>
                                <w:instrText>PAGE   \* MERGEFORMAT</w:instrText>
                              </w:r>
                              <w:r>
                                <w:fldChar w:fldCharType="separate"/>
                              </w:r>
                              <w:r>
                                <w:rPr>
                                  <w:color w:val="BAA380" w:themeColor="accent2"/>
                                  <w:lang w:val="nl-NL"/>
                                </w:rPr>
                                <w:t>2</w:t>
                              </w:r>
                              <w:r>
                                <w:rPr>
                                  <w:color w:val="BAA380"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98D53EF" id="Rechthoek 4"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6DD9E9F0" w14:textId="77777777" w:rsidR="002A4EAC" w:rsidRDefault="002A4EAC">
                        <w:pPr>
                          <w:pBdr>
                            <w:top w:val="single" w:sz="4" w:space="1" w:color="7F7F7F" w:themeColor="background1" w:themeShade="7F"/>
                          </w:pBdr>
                          <w:jc w:val="center"/>
                          <w:rPr>
                            <w:color w:val="BAA380" w:themeColor="accent2"/>
                          </w:rPr>
                        </w:pPr>
                        <w:r>
                          <w:fldChar w:fldCharType="begin"/>
                        </w:r>
                        <w:r>
                          <w:instrText>PAGE   \* MERGEFORMAT</w:instrText>
                        </w:r>
                        <w:r>
                          <w:fldChar w:fldCharType="separate"/>
                        </w:r>
                        <w:r>
                          <w:rPr>
                            <w:color w:val="BAA380" w:themeColor="accent2"/>
                            <w:lang w:val="nl-NL"/>
                          </w:rPr>
                          <w:t>2</w:t>
                        </w:r>
                        <w:r>
                          <w:rPr>
                            <w:color w:val="BAA380"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D77AF" w14:textId="77777777" w:rsidR="001C32EB" w:rsidRDefault="001C32EB" w:rsidP="002A4EAC">
      <w:pPr>
        <w:spacing w:after="0" w:line="240" w:lineRule="auto"/>
      </w:pPr>
      <w:r>
        <w:separator/>
      </w:r>
    </w:p>
  </w:footnote>
  <w:footnote w:type="continuationSeparator" w:id="0">
    <w:p w14:paraId="5E77B941" w14:textId="77777777" w:rsidR="001C32EB" w:rsidRDefault="001C32EB" w:rsidP="002A4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3"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4"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5"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7"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0"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1"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2"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3"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14"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7"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2"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2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5"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6"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29"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30"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31"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2"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4"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35"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6"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8"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0"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67282294">
    <w:abstractNumId w:val="18"/>
  </w:num>
  <w:num w:numId="2" w16cid:durableId="320818862">
    <w:abstractNumId w:val="27"/>
  </w:num>
  <w:num w:numId="3" w16cid:durableId="768738722">
    <w:abstractNumId w:val="32"/>
  </w:num>
  <w:num w:numId="4" w16cid:durableId="506528537">
    <w:abstractNumId w:val="17"/>
  </w:num>
  <w:num w:numId="5" w16cid:durableId="704255145">
    <w:abstractNumId w:val="27"/>
  </w:num>
  <w:num w:numId="6" w16cid:durableId="1719207516">
    <w:abstractNumId w:val="32"/>
  </w:num>
  <w:num w:numId="7" w16cid:durableId="907306545">
    <w:abstractNumId w:val="17"/>
  </w:num>
  <w:num w:numId="8" w16cid:durableId="1556625990">
    <w:abstractNumId w:val="8"/>
  </w:num>
  <w:num w:numId="9" w16cid:durableId="1890074091">
    <w:abstractNumId w:val="21"/>
  </w:num>
  <w:num w:numId="10" w16cid:durableId="582495228">
    <w:abstractNumId w:val="15"/>
  </w:num>
  <w:num w:numId="11" w16cid:durableId="739913306">
    <w:abstractNumId w:val="0"/>
  </w:num>
  <w:num w:numId="12" w16cid:durableId="2121950341">
    <w:abstractNumId w:val="6"/>
  </w:num>
  <w:num w:numId="13" w16cid:durableId="567695918">
    <w:abstractNumId w:val="28"/>
  </w:num>
  <w:num w:numId="14" w16cid:durableId="1761484154">
    <w:abstractNumId w:val="13"/>
  </w:num>
  <w:num w:numId="15" w16cid:durableId="1161627679">
    <w:abstractNumId w:val="38"/>
  </w:num>
  <w:num w:numId="16" w16cid:durableId="377973562">
    <w:abstractNumId w:val="29"/>
  </w:num>
  <w:num w:numId="17" w16cid:durableId="1381127522">
    <w:abstractNumId w:val="23"/>
  </w:num>
  <w:num w:numId="18" w16cid:durableId="1788546169">
    <w:abstractNumId w:val="40"/>
  </w:num>
  <w:num w:numId="19" w16cid:durableId="1667973580">
    <w:abstractNumId w:val="22"/>
  </w:num>
  <w:num w:numId="20" w16cid:durableId="1604721839">
    <w:abstractNumId w:val="14"/>
  </w:num>
  <w:num w:numId="21" w16cid:durableId="282805859">
    <w:abstractNumId w:val="3"/>
  </w:num>
  <w:num w:numId="22" w16cid:durableId="1152409938">
    <w:abstractNumId w:val="31"/>
  </w:num>
  <w:num w:numId="23" w16cid:durableId="1618369508">
    <w:abstractNumId w:val="30"/>
  </w:num>
  <w:num w:numId="24" w16cid:durableId="213782372">
    <w:abstractNumId w:val="16"/>
  </w:num>
  <w:num w:numId="25" w16cid:durableId="331689572">
    <w:abstractNumId w:val="37"/>
  </w:num>
  <w:num w:numId="26" w16cid:durableId="1829445730">
    <w:abstractNumId w:val="25"/>
  </w:num>
  <w:num w:numId="27" w16cid:durableId="2130581929">
    <w:abstractNumId w:val="10"/>
  </w:num>
  <w:num w:numId="28" w16cid:durableId="727345458">
    <w:abstractNumId w:val="35"/>
  </w:num>
  <w:num w:numId="29" w16cid:durableId="346446889">
    <w:abstractNumId w:val="26"/>
  </w:num>
  <w:num w:numId="30" w16cid:durableId="1588492622">
    <w:abstractNumId w:val="39"/>
  </w:num>
  <w:num w:numId="31" w16cid:durableId="1703821758">
    <w:abstractNumId w:val="34"/>
  </w:num>
  <w:num w:numId="32" w16cid:durableId="1269506121">
    <w:abstractNumId w:val="33"/>
  </w:num>
  <w:num w:numId="33" w16cid:durableId="1018652883">
    <w:abstractNumId w:val="12"/>
  </w:num>
  <w:num w:numId="34" w16cid:durableId="319046675">
    <w:abstractNumId w:val="7"/>
  </w:num>
  <w:num w:numId="35" w16cid:durableId="707946633">
    <w:abstractNumId w:val="11"/>
  </w:num>
  <w:num w:numId="36" w16cid:durableId="1939872704">
    <w:abstractNumId w:val="4"/>
  </w:num>
  <w:num w:numId="37" w16cid:durableId="1108937823">
    <w:abstractNumId w:val="5"/>
  </w:num>
  <w:num w:numId="38" w16cid:durableId="226456882">
    <w:abstractNumId w:val="2"/>
  </w:num>
  <w:num w:numId="39" w16cid:durableId="804197480">
    <w:abstractNumId w:val="24"/>
  </w:num>
  <w:num w:numId="40" w16cid:durableId="538517434">
    <w:abstractNumId w:val="36"/>
  </w:num>
  <w:num w:numId="41" w16cid:durableId="1305617783">
    <w:abstractNumId w:val="19"/>
  </w:num>
  <w:num w:numId="42" w16cid:durableId="227808687">
    <w:abstractNumId w:val="1"/>
  </w:num>
  <w:num w:numId="43" w16cid:durableId="506212624">
    <w:abstractNumId w:val="9"/>
  </w:num>
  <w:num w:numId="44" w16cid:durableId="16766100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93"/>
    <w:rsid w:val="00010D5E"/>
    <w:rsid w:val="00070194"/>
    <w:rsid w:val="000819CF"/>
    <w:rsid w:val="000E7B7A"/>
    <w:rsid w:val="001043BD"/>
    <w:rsid w:val="00114676"/>
    <w:rsid w:val="00126D92"/>
    <w:rsid w:val="001378CE"/>
    <w:rsid w:val="001615EF"/>
    <w:rsid w:val="001C32EB"/>
    <w:rsid w:val="001E5ECF"/>
    <w:rsid w:val="00203E6C"/>
    <w:rsid w:val="00221B25"/>
    <w:rsid w:val="0023576D"/>
    <w:rsid w:val="00245E38"/>
    <w:rsid w:val="002A4EAC"/>
    <w:rsid w:val="002D46CB"/>
    <w:rsid w:val="00313685"/>
    <w:rsid w:val="00350D19"/>
    <w:rsid w:val="003B4C97"/>
    <w:rsid w:val="003F43FF"/>
    <w:rsid w:val="00417393"/>
    <w:rsid w:val="004463D6"/>
    <w:rsid w:val="00481E0F"/>
    <w:rsid w:val="004B5284"/>
    <w:rsid w:val="004D2DC1"/>
    <w:rsid w:val="004D5614"/>
    <w:rsid w:val="004E2883"/>
    <w:rsid w:val="00512E8C"/>
    <w:rsid w:val="006A7B88"/>
    <w:rsid w:val="007506F0"/>
    <w:rsid w:val="007861DA"/>
    <w:rsid w:val="0084395E"/>
    <w:rsid w:val="008504D1"/>
    <w:rsid w:val="008A4560"/>
    <w:rsid w:val="008B0AF2"/>
    <w:rsid w:val="008E12A9"/>
    <w:rsid w:val="00961A8C"/>
    <w:rsid w:val="009A2857"/>
    <w:rsid w:val="009D5164"/>
    <w:rsid w:val="009E449E"/>
    <w:rsid w:val="00A273E6"/>
    <w:rsid w:val="00A52E06"/>
    <w:rsid w:val="00AB5F87"/>
    <w:rsid w:val="00AF115A"/>
    <w:rsid w:val="00B319D8"/>
    <w:rsid w:val="00BE3863"/>
    <w:rsid w:val="00C24EE0"/>
    <w:rsid w:val="00C559BB"/>
    <w:rsid w:val="00CE616C"/>
    <w:rsid w:val="00D740F9"/>
    <w:rsid w:val="00D807EE"/>
    <w:rsid w:val="00DA1C51"/>
    <w:rsid w:val="00DA7027"/>
    <w:rsid w:val="00DB0DB5"/>
    <w:rsid w:val="00E220C9"/>
    <w:rsid w:val="00E360A3"/>
    <w:rsid w:val="00E460E1"/>
    <w:rsid w:val="00E61D03"/>
    <w:rsid w:val="00F472F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7F165"/>
  <w15:chartTrackingRefBased/>
  <w15:docId w15:val="{C7926C09-8F51-438A-86EC-B051A56A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Duidelijkcitaat">
    <w:name w:val="Intense Quote"/>
    <w:basedOn w:val="Standaard"/>
    <w:next w:val="Standaard"/>
    <w:link w:val="DuidelijkcitaatChar"/>
    <w:uiPriority w:val="30"/>
    <w:qFormat/>
    <w:rsid w:val="00417393"/>
    <w:pPr>
      <w:pBdr>
        <w:top w:val="single" w:sz="4" w:space="10" w:color="5B5C60" w:themeColor="accent1"/>
        <w:bottom w:val="single" w:sz="4" w:space="10" w:color="5B5C60" w:themeColor="accent1"/>
      </w:pBdr>
      <w:spacing w:before="360" w:after="360"/>
      <w:ind w:left="864" w:right="864"/>
      <w:jc w:val="center"/>
    </w:pPr>
    <w:rPr>
      <w:i/>
      <w:iCs/>
      <w:color w:val="5B5C60" w:themeColor="accent1"/>
    </w:rPr>
  </w:style>
  <w:style w:type="character" w:customStyle="1" w:styleId="DuidelijkcitaatChar">
    <w:name w:val="Duidelijk citaat Char"/>
    <w:basedOn w:val="Standaardalinea-lettertype"/>
    <w:link w:val="Duidelijkcitaat"/>
    <w:uiPriority w:val="30"/>
    <w:rsid w:val="00417393"/>
    <w:rPr>
      <w:i/>
      <w:iCs/>
      <w:color w:val="5B5C60" w:themeColor="accent1"/>
    </w:rPr>
  </w:style>
  <w:style w:type="paragraph" w:styleId="Kopvaninhoudsopgave">
    <w:name w:val="TOC Heading"/>
    <w:basedOn w:val="Kop1"/>
    <w:next w:val="Standaard"/>
    <w:uiPriority w:val="39"/>
    <w:unhideWhenUsed/>
    <w:qFormat/>
    <w:rsid w:val="00417393"/>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417393"/>
    <w:pPr>
      <w:spacing w:after="100"/>
      <w:ind w:left="220"/>
    </w:pPr>
    <w:rPr>
      <w:rFonts w:asciiTheme="minorHAnsi" w:eastAsiaTheme="minorEastAsia" w:hAnsiTheme="minorHAnsi" w:cs="Times New Roman"/>
      <w:sz w:val="22"/>
      <w:szCs w:val="22"/>
      <w:lang w:eastAsia="nl-BE"/>
    </w:rPr>
  </w:style>
  <w:style w:type="paragraph" w:styleId="Inhopg1">
    <w:name w:val="toc 1"/>
    <w:basedOn w:val="Standaard"/>
    <w:next w:val="Standaard"/>
    <w:autoRedefine/>
    <w:uiPriority w:val="39"/>
    <w:unhideWhenUsed/>
    <w:rsid w:val="00417393"/>
    <w:pPr>
      <w:spacing w:after="100"/>
    </w:pPr>
    <w:rPr>
      <w:rFonts w:asciiTheme="minorHAnsi" w:eastAsiaTheme="minorEastAsia" w:hAnsiTheme="minorHAnsi" w:cs="Times New Roman"/>
      <w:sz w:val="22"/>
      <w:szCs w:val="22"/>
      <w:lang w:eastAsia="nl-BE"/>
    </w:rPr>
  </w:style>
  <w:style w:type="paragraph" w:styleId="Inhopg3">
    <w:name w:val="toc 3"/>
    <w:basedOn w:val="Standaard"/>
    <w:next w:val="Standaard"/>
    <w:autoRedefine/>
    <w:uiPriority w:val="39"/>
    <w:unhideWhenUsed/>
    <w:rsid w:val="00417393"/>
    <w:pPr>
      <w:spacing w:after="100"/>
      <w:ind w:left="440"/>
    </w:pPr>
    <w:rPr>
      <w:rFonts w:asciiTheme="minorHAnsi" w:eastAsiaTheme="minorEastAsia" w:hAnsiTheme="minorHAnsi" w:cs="Times New Roman"/>
      <w:sz w:val="22"/>
      <w:szCs w:val="22"/>
      <w:lang w:eastAsia="nl-BE"/>
    </w:rPr>
  </w:style>
  <w:style w:type="paragraph" w:styleId="Lijstalinea">
    <w:name w:val="List Paragraph"/>
    <w:basedOn w:val="Standaard"/>
    <w:uiPriority w:val="34"/>
    <w:qFormat/>
    <w:rsid w:val="00417393"/>
    <w:pPr>
      <w:spacing w:after="200" w:line="276" w:lineRule="auto"/>
      <w:ind w:left="720"/>
      <w:contextualSpacing/>
    </w:pPr>
    <w:rPr>
      <w:rFonts w:ascii="Arial" w:eastAsia="Times New Roman" w:hAnsi="Arial" w:cs="Times New Roman"/>
      <w:szCs w:val="22"/>
    </w:rPr>
  </w:style>
  <w:style w:type="character" w:styleId="Zwaar">
    <w:name w:val="Strong"/>
    <w:basedOn w:val="Standaardalinea-lettertype"/>
    <w:uiPriority w:val="22"/>
    <w:qFormat/>
    <w:rsid w:val="00417393"/>
    <w:rPr>
      <w:b/>
      <w:bCs/>
    </w:rPr>
  </w:style>
  <w:style w:type="paragraph" w:styleId="Koptekst">
    <w:name w:val="header"/>
    <w:basedOn w:val="Standaard"/>
    <w:link w:val="KoptekstChar"/>
    <w:uiPriority w:val="99"/>
    <w:unhideWhenUsed/>
    <w:rsid w:val="002A4EA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A4EAC"/>
  </w:style>
  <w:style w:type="paragraph" w:styleId="Voettekst">
    <w:name w:val="footer"/>
    <w:basedOn w:val="Standaard"/>
    <w:link w:val="VoettekstChar"/>
    <w:uiPriority w:val="99"/>
    <w:unhideWhenUsed/>
    <w:rsid w:val="002A4EA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A4EAC"/>
  </w:style>
  <w:style w:type="paragraph" w:customStyle="1" w:styleId="Lijstalinea1">
    <w:name w:val="Lijstalinea1"/>
    <w:basedOn w:val="Standaard"/>
    <w:rsid w:val="008B0AF2"/>
    <w:pPr>
      <w:spacing w:after="200" w:line="276" w:lineRule="auto"/>
      <w:ind w:left="720"/>
      <w:contextualSpacing/>
    </w:pPr>
    <w:rPr>
      <w:rFonts w:ascii="Arial" w:eastAsia="Times New Roman" w:hAnsi="Arial" w:cs="Times New Roman"/>
      <w:szCs w:val="22"/>
    </w:rPr>
  </w:style>
  <w:style w:type="character" w:styleId="Hyperlink">
    <w:name w:val="Hyperlink"/>
    <w:uiPriority w:val="99"/>
    <w:rsid w:val="00DA1C51"/>
    <w:rPr>
      <w:rFonts w:cs="Times New Roman"/>
      <w:color w:val="0000FF"/>
      <w:u w:val="single"/>
    </w:rPr>
  </w:style>
  <w:style w:type="character" w:styleId="Titelvanboek">
    <w:name w:val="Book Title"/>
    <w:basedOn w:val="Standaardalinea-lettertype"/>
    <w:uiPriority w:val="33"/>
    <w:qFormat/>
    <w:rsid w:val="009D5164"/>
    <w:rPr>
      <w:b/>
      <w:bCs/>
      <w:i/>
      <w:iCs/>
      <w:spacing w:val="5"/>
    </w:rPr>
  </w:style>
  <w:style w:type="paragraph" w:styleId="Normaalweb">
    <w:name w:val="Normal (Web)"/>
    <w:basedOn w:val="Standaard"/>
    <w:uiPriority w:val="99"/>
    <w:rsid w:val="00D807EE"/>
    <w:pPr>
      <w:spacing w:before="100" w:beforeAutospacing="1" w:after="100" w:afterAutospacing="1" w:line="240" w:lineRule="auto"/>
    </w:pPr>
    <w:rPr>
      <w:rFonts w:ascii="Times New Roman" w:eastAsia="Calibri"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ovsg.b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data-onderwijs.vlaanderen.be/edulex/"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info@lscvonc.b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lscvonc.b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F8265CB56971DE4BB1FFABF7C32BE2E1" ma:contentTypeVersion="2" ma:contentTypeDescription="" ma:contentTypeScope="" ma:versionID="75ba7e7d0143d07244f508b769f03b44">
  <xsd:schema xmlns:xsd="http://www.w3.org/2001/XMLSchema" xmlns:xs="http://www.w3.org/2001/XMLSchema" xmlns:p="http://schemas.microsoft.com/office/2006/metadata/properties" xmlns:ns2="320771d5-832a-4a41-a2b4-b34ffa05d191" targetNamespace="http://schemas.microsoft.com/office/2006/metadata/properties" ma:root="true" ma:fieldsID="769e1642760c2bc4363ba2378dd2bc24"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4.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6E6AD-53EF-4389-8155-97FE9176F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2A77AB-7CD4-40CA-8DB9-8C192AE64A83}">
  <ds:schemaRefs>
    <ds:schemaRef ds:uri="http://schemas.openxmlformats.org/officeDocument/2006/bibliography"/>
  </ds:schemaRefs>
</ds:datastoreItem>
</file>

<file path=customXml/itemProps3.xml><?xml version="1.0" encoding="utf-8"?>
<ds:datastoreItem xmlns:ds="http://schemas.openxmlformats.org/officeDocument/2006/customXml" ds:itemID="{4D4D4C7C-2AF2-46A2-A442-0277D8677A8F}">
  <ds:schemaRefs>
    <ds:schemaRef ds:uri="http://schemas.microsoft.com/office/2006/metadata/properties"/>
    <ds:schemaRef ds:uri="http://schemas.microsoft.com/office/infopath/2007/PartnerControls"/>
    <ds:schemaRef ds:uri="320771d5-832a-4a41-a2b4-b34ffa05d191"/>
  </ds:schemaRefs>
</ds:datastoreItem>
</file>

<file path=customXml/itemProps4.xml><?xml version="1.0" encoding="utf-8"?>
<ds:datastoreItem xmlns:ds="http://schemas.openxmlformats.org/officeDocument/2006/customXml" ds:itemID="{6A8E275A-67DB-44CC-B85C-3A041BD58C03}">
  <ds:schemaRefs>
    <ds:schemaRef ds:uri="Microsoft.SharePoint.Taxonomy.ContentTypeSync"/>
  </ds:schemaRefs>
</ds:datastoreItem>
</file>

<file path=customXml/itemProps5.xml><?xml version="1.0" encoding="utf-8"?>
<ds:datastoreItem xmlns:ds="http://schemas.openxmlformats.org/officeDocument/2006/customXml" ds:itemID="{E4AA48C2-3908-4731-9B19-5B67893AFC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33</Pages>
  <Words>10803</Words>
  <Characters>59421</Characters>
  <Application>Microsoft Office Word</Application>
  <DocSecurity>0</DocSecurity>
  <Lines>495</Lines>
  <Paragraphs>140</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70084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47</cp:revision>
  <dcterms:created xsi:type="dcterms:W3CDTF">2023-07-07T08:47:00Z</dcterms:created>
  <dcterms:modified xsi:type="dcterms:W3CDTF">2023-07-17T09:57:00Z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0x010100E64290AF15237141885D447BF32E8BB00900F8265CB56971DE4BB1FFABF7C32BE2E1</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SharedWithUsers">
    <vt:lpwstr/>
  </property>
</Properties>
</file>