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5607F7" w14:textId="18953222" w:rsidR="0026580D" w:rsidRPr="00A27A01" w:rsidRDefault="00FA3D41" w:rsidP="00FA3D41">
      <w:pPr>
        <w:pStyle w:val="Titel"/>
        <w:rPr>
          <w:lang w:val="nl-BE"/>
        </w:rPr>
      </w:pPr>
      <w:r w:rsidRPr="00A27A01">
        <w:rPr>
          <w:lang w:val="nl-BE"/>
        </w:rPr>
        <w:t xml:space="preserve">Bijkomend punt </w:t>
      </w:r>
      <w:r w:rsidR="00201A1C">
        <w:rPr>
          <w:lang w:val="nl-BE"/>
        </w:rPr>
        <w:t>v</w:t>
      </w:r>
      <w:r w:rsidR="00E80233">
        <w:rPr>
          <w:lang w:val="nl-BE"/>
        </w:rPr>
        <w:t>oor de gemeenteraad van</w:t>
      </w:r>
      <w:r w:rsidR="008159A4">
        <w:rPr>
          <w:lang w:val="nl-BE"/>
        </w:rPr>
        <w:t xml:space="preserve"> 26/08/2021</w:t>
      </w:r>
      <w:r w:rsidRPr="00A27A01">
        <w:rPr>
          <w:lang w:val="nl-BE"/>
        </w:rPr>
        <w:t xml:space="preserve">: </w:t>
      </w:r>
      <w:r w:rsidR="002633E4">
        <w:rPr>
          <w:lang w:val="nl-BE"/>
        </w:rPr>
        <w:t xml:space="preserve"> </w:t>
      </w:r>
      <w:r w:rsidR="008159A4">
        <w:rPr>
          <w:lang w:val="nl-BE"/>
        </w:rPr>
        <w:t>vragen bij de in Grimbergen uitgevoerde riolerings- en waterbeheersingswerken.</w:t>
      </w:r>
      <w:r w:rsidR="00563875">
        <w:rPr>
          <w:lang w:val="nl-BE"/>
        </w:rPr>
        <w:t xml:space="preserve"> </w:t>
      </w:r>
    </w:p>
    <w:p w14:paraId="5C7F1582" w14:textId="7C3F6BD0" w:rsidR="00F3091E" w:rsidRDefault="005575B7" w:rsidP="00F3091E">
      <w:pPr>
        <w:spacing w:before="100" w:beforeAutospacing="1" w:after="100" w:afterAutospacing="1" w:line="360" w:lineRule="auto"/>
        <w:jc w:val="both"/>
        <w:outlineLvl w:val="2"/>
        <w:rPr>
          <w:rFonts w:ascii="Verdana" w:hAnsi="Verdana" w:cstheme="majorHAnsi"/>
          <w:lang w:val="nl-BE"/>
        </w:rPr>
      </w:pPr>
      <w:r w:rsidRPr="00B00422">
        <w:rPr>
          <w:rFonts w:ascii="Verdana" w:eastAsia="Times New Roman" w:hAnsi="Verdana" w:cstheme="majorHAnsi"/>
          <w:b/>
          <w:bCs/>
          <w:u w:val="single"/>
          <w:lang w:val="nl-BE"/>
        </w:rPr>
        <w:t>B</w:t>
      </w:r>
      <w:r w:rsidR="008304A5" w:rsidRPr="00B00422">
        <w:rPr>
          <w:rFonts w:ascii="Verdana" w:eastAsia="Times New Roman" w:hAnsi="Verdana" w:cstheme="majorHAnsi"/>
          <w:b/>
          <w:bCs/>
          <w:u w:val="single"/>
          <w:lang w:val="nl-BE"/>
        </w:rPr>
        <w:t>eschrijving</w:t>
      </w:r>
      <w:r w:rsidRPr="00B00422">
        <w:rPr>
          <w:rFonts w:ascii="Verdana" w:eastAsia="Times New Roman" w:hAnsi="Verdana" w:cstheme="majorHAnsi"/>
          <w:b/>
          <w:bCs/>
          <w:u w:val="single"/>
          <w:lang w:val="nl-BE"/>
        </w:rPr>
        <w:t xml:space="preserve"> en motivatie</w:t>
      </w:r>
      <w:r w:rsidR="0032279B" w:rsidRPr="00B00422">
        <w:rPr>
          <w:rFonts w:ascii="Verdana" w:hAnsi="Verdana" w:cstheme="majorHAnsi"/>
          <w:lang w:val="nl-BE"/>
        </w:rPr>
        <w:t xml:space="preserve"> </w:t>
      </w:r>
    </w:p>
    <w:p w14:paraId="2EFE89C4" w14:textId="38854DA3" w:rsidR="00153785" w:rsidRDefault="00153785" w:rsidP="00F3091E">
      <w:pPr>
        <w:spacing w:before="100" w:beforeAutospacing="1" w:after="100" w:afterAutospacing="1" w:line="360" w:lineRule="auto"/>
        <w:jc w:val="both"/>
        <w:outlineLvl w:val="2"/>
        <w:rPr>
          <w:rFonts w:ascii="Verdana" w:hAnsi="Verdana" w:cstheme="majorHAnsi"/>
          <w:lang w:val="nl-BE"/>
        </w:rPr>
      </w:pPr>
      <w:r>
        <w:rPr>
          <w:rFonts w:ascii="Verdana" w:hAnsi="Verdana" w:cstheme="majorHAnsi"/>
          <w:lang w:val="nl-BE"/>
        </w:rPr>
        <w:t xml:space="preserve">De overvloedige neerslag van de voorbije maanden zorgde zelfs op de locaties waar werk gemaakt werd van de aanleg van een dubbel rioleringsstelsel of andere </w:t>
      </w:r>
      <w:r w:rsidR="00823DA7">
        <w:rPr>
          <w:rFonts w:ascii="Verdana" w:hAnsi="Verdana" w:cstheme="majorHAnsi"/>
          <w:lang w:val="nl-BE"/>
        </w:rPr>
        <w:t>water</w:t>
      </w:r>
      <w:r>
        <w:rPr>
          <w:rFonts w:ascii="Verdana" w:hAnsi="Verdana" w:cstheme="majorHAnsi"/>
          <w:lang w:val="nl-BE"/>
        </w:rPr>
        <w:t>beheers</w:t>
      </w:r>
      <w:r w:rsidR="00823DA7">
        <w:rPr>
          <w:rFonts w:ascii="Verdana" w:hAnsi="Verdana" w:cstheme="majorHAnsi"/>
          <w:lang w:val="nl-BE"/>
        </w:rPr>
        <w:t>ings</w:t>
      </w:r>
      <w:r>
        <w:rPr>
          <w:rFonts w:ascii="Verdana" w:hAnsi="Verdana" w:cstheme="majorHAnsi"/>
          <w:lang w:val="nl-BE"/>
        </w:rPr>
        <w:t xml:space="preserve">werken voor wateroverlast. </w:t>
      </w:r>
    </w:p>
    <w:p w14:paraId="05A07AF3" w14:textId="465D1B64" w:rsidR="00153785" w:rsidRDefault="00153785" w:rsidP="00F3091E">
      <w:pPr>
        <w:spacing w:before="100" w:beforeAutospacing="1" w:after="100" w:afterAutospacing="1" w:line="360" w:lineRule="auto"/>
        <w:jc w:val="both"/>
        <w:outlineLvl w:val="2"/>
        <w:rPr>
          <w:rFonts w:ascii="Verdana" w:hAnsi="Verdana" w:cstheme="majorHAnsi"/>
          <w:lang w:val="nl-BE"/>
        </w:rPr>
      </w:pPr>
      <w:r>
        <w:rPr>
          <w:rFonts w:ascii="Verdana" w:hAnsi="Verdana" w:cstheme="majorHAnsi"/>
          <w:lang w:val="nl-BE"/>
        </w:rPr>
        <w:t xml:space="preserve">In de Jan Mulsstraat en op het Gemeenteplein van Strombeek waren de problemen </w:t>
      </w:r>
      <w:r w:rsidR="00823DA7">
        <w:rPr>
          <w:rFonts w:ascii="Verdana" w:hAnsi="Verdana" w:cstheme="majorHAnsi"/>
          <w:lang w:val="nl-BE"/>
        </w:rPr>
        <w:t xml:space="preserve">zelfs </w:t>
      </w:r>
      <w:r>
        <w:rPr>
          <w:rFonts w:ascii="Verdana" w:hAnsi="Verdana" w:cstheme="majorHAnsi"/>
          <w:lang w:val="nl-BE"/>
        </w:rPr>
        <w:t>groter dan ooit. Verschillende kelders van de kant der pare nummers in het deel van de Jan Mulsstraat naar het Gemeenteplein toe stonden op 15/7 voor het eerst onder water. Langs de onpare kant waren er de stilaan vertrouwde problemen.</w:t>
      </w:r>
      <w:r w:rsidR="00F04679">
        <w:rPr>
          <w:rFonts w:ascii="Verdana" w:hAnsi="Verdana" w:cstheme="majorHAnsi"/>
          <w:lang w:val="nl-BE"/>
        </w:rPr>
        <w:t xml:space="preserve"> Aan het Gemeenteplein kwam een p</w:t>
      </w:r>
      <w:r>
        <w:rPr>
          <w:rFonts w:ascii="Verdana" w:hAnsi="Verdana" w:cstheme="majorHAnsi"/>
          <w:lang w:val="nl-BE"/>
        </w:rPr>
        <w:t>arkeergarage</w:t>
      </w:r>
      <w:r w:rsidR="00F04679">
        <w:rPr>
          <w:rFonts w:ascii="Verdana" w:hAnsi="Verdana" w:cstheme="majorHAnsi"/>
          <w:lang w:val="nl-BE"/>
        </w:rPr>
        <w:t xml:space="preserve"> </w:t>
      </w:r>
      <w:r>
        <w:rPr>
          <w:rFonts w:ascii="Verdana" w:hAnsi="Verdana" w:cstheme="majorHAnsi"/>
          <w:lang w:val="nl-BE"/>
        </w:rPr>
        <w:t>volledig onder water te staan. Verschillende kelders stonden zowel op 15/7 als op eerder en op latere tijdstippen</w:t>
      </w:r>
      <w:r w:rsidR="00F04679">
        <w:rPr>
          <w:rFonts w:ascii="Verdana" w:hAnsi="Verdana" w:cstheme="majorHAnsi"/>
          <w:lang w:val="nl-BE"/>
        </w:rPr>
        <w:t xml:space="preserve"> -</w:t>
      </w:r>
      <w:r>
        <w:rPr>
          <w:rFonts w:ascii="Verdana" w:hAnsi="Verdana" w:cstheme="majorHAnsi"/>
          <w:lang w:val="nl-BE"/>
        </w:rPr>
        <w:t xml:space="preserve"> </w:t>
      </w:r>
      <w:r w:rsidR="00B30403">
        <w:rPr>
          <w:rFonts w:ascii="Verdana" w:hAnsi="Verdana" w:cstheme="majorHAnsi"/>
          <w:lang w:val="nl-BE"/>
        </w:rPr>
        <w:t>soms reeds na één enkele in</w:t>
      </w:r>
      <w:r w:rsidR="00F04679">
        <w:rPr>
          <w:rFonts w:ascii="Verdana" w:hAnsi="Verdana" w:cstheme="majorHAnsi"/>
          <w:lang w:val="nl-BE"/>
        </w:rPr>
        <w:t>t</w:t>
      </w:r>
      <w:r w:rsidR="00B30403">
        <w:rPr>
          <w:rFonts w:ascii="Verdana" w:hAnsi="Verdana" w:cstheme="majorHAnsi"/>
          <w:lang w:val="nl-BE"/>
        </w:rPr>
        <w:t xml:space="preserve">ense bui </w:t>
      </w:r>
      <w:r w:rsidR="00F04679">
        <w:rPr>
          <w:rFonts w:ascii="Verdana" w:hAnsi="Verdana" w:cstheme="majorHAnsi"/>
          <w:lang w:val="nl-BE"/>
        </w:rPr>
        <w:t xml:space="preserve">- </w:t>
      </w:r>
      <w:r w:rsidR="00B30403">
        <w:rPr>
          <w:rFonts w:ascii="Verdana" w:hAnsi="Verdana" w:cstheme="majorHAnsi"/>
          <w:lang w:val="nl-BE"/>
        </w:rPr>
        <w:t>onder water.</w:t>
      </w:r>
    </w:p>
    <w:p w14:paraId="42761EA4" w14:textId="3298D0B9" w:rsidR="00B30403" w:rsidRDefault="00B30403" w:rsidP="00F3091E">
      <w:pPr>
        <w:spacing w:before="100" w:beforeAutospacing="1" w:after="100" w:afterAutospacing="1" w:line="360" w:lineRule="auto"/>
        <w:jc w:val="both"/>
        <w:outlineLvl w:val="2"/>
        <w:rPr>
          <w:rFonts w:ascii="Verdana" w:hAnsi="Verdana" w:cstheme="majorHAnsi"/>
          <w:bCs/>
          <w:lang w:val="nl-BE"/>
        </w:rPr>
      </w:pPr>
      <w:r>
        <w:rPr>
          <w:rFonts w:ascii="Verdana" w:hAnsi="Verdana" w:cstheme="majorHAnsi"/>
          <w:lang w:val="nl-BE"/>
        </w:rPr>
        <w:lastRenderedPageBreak/>
        <w:t xml:space="preserve">We weten day het gemeentebestuur de problemen grotendeels toeschrijft aan het feit dat verschillende bewoners hun rioolaansluiting nog niet aanpasten aan het nieuwe rioleringsstelsel. </w:t>
      </w:r>
      <w:r>
        <w:rPr>
          <w:rFonts w:ascii="Verdana" w:hAnsi="Verdana" w:cstheme="majorHAnsi"/>
          <w:b/>
          <w:lang w:val="nl-BE"/>
        </w:rPr>
        <w:t>RIOPACT</w:t>
      </w:r>
      <w:r w:rsidRPr="00B30403">
        <w:rPr>
          <w:rFonts w:ascii="Verdana" w:hAnsi="Verdana" w:cstheme="majorHAnsi"/>
          <w:bCs/>
          <w:lang w:val="nl-BE"/>
        </w:rPr>
        <w:t>, het bedrijf dat de bewoner daarbij met technisch advies zou begeleiden draagt hierbij een verpletterende verantwordelijkheid. De huisbezoeken</w:t>
      </w:r>
      <w:r>
        <w:rPr>
          <w:rFonts w:ascii="Verdana" w:hAnsi="Verdana" w:cstheme="majorHAnsi"/>
          <w:b/>
          <w:lang w:val="nl-BE"/>
        </w:rPr>
        <w:t xml:space="preserve"> </w:t>
      </w:r>
      <w:r>
        <w:rPr>
          <w:rFonts w:ascii="Verdana" w:hAnsi="Verdana" w:cstheme="majorHAnsi"/>
          <w:bCs/>
          <w:lang w:val="nl-BE"/>
        </w:rPr>
        <w:t>en adviezen bleven grotendeels uit. Bewoners kregen indertijd wel een schrijven waarin meegedeeld werd dat zeker in de oudere woningen</w:t>
      </w:r>
      <w:r w:rsidR="00F04679">
        <w:rPr>
          <w:rFonts w:ascii="Verdana" w:hAnsi="Verdana" w:cstheme="majorHAnsi"/>
          <w:bCs/>
          <w:lang w:val="nl-BE"/>
        </w:rPr>
        <w:t xml:space="preserve">  </w:t>
      </w:r>
      <w:r>
        <w:rPr>
          <w:rFonts w:ascii="Verdana" w:hAnsi="Verdana" w:cstheme="majorHAnsi"/>
          <w:bCs/>
          <w:lang w:val="nl-BE"/>
        </w:rPr>
        <w:t>de waterafloop lager ligt dan</w:t>
      </w:r>
      <w:r w:rsidR="00F04679">
        <w:rPr>
          <w:rFonts w:ascii="Verdana" w:hAnsi="Verdana" w:cstheme="majorHAnsi"/>
          <w:bCs/>
          <w:lang w:val="nl-BE"/>
        </w:rPr>
        <w:t xml:space="preserve"> </w:t>
      </w:r>
      <w:r>
        <w:rPr>
          <w:rFonts w:ascii="Verdana" w:hAnsi="Verdana" w:cstheme="majorHAnsi"/>
          <w:bCs/>
          <w:lang w:val="nl-BE"/>
        </w:rPr>
        <w:t>het nieuwe rioleringsstelsel. Om in de toekomst aan de de problemen te verhelpen dienen eigenaars daarom op eigen kosten de nodige maatregelen te nemen om via de aanleg van een nieuwe hoger gelegen vuil- en regena</w:t>
      </w:r>
      <w:r w:rsidR="00F04679">
        <w:rPr>
          <w:rFonts w:ascii="Verdana" w:hAnsi="Verdana" w:cstheme="majorHAnsi"/>
          <w:bCs/>
          <w:lang w:val="nl-BE"/>
        </w:rPr>
        <w:t>f</w:t>
      </w:r>
      <w:r>
        <w:rPr>
          <w:rFonts w:ascii="Verdana" w:hAnsi="Verdana" w:cstheme="majorHAnsi"/>
          <w:bCs/>
          <w:lang w:val="nl-BE"/>
        </w:rPr>
        <w:t>loop en/of het installeren van terugslagkleppen toekomstige problemen te vermijden.</w:t>
      </w:r>
    </w:p>
    <w:p w14:paraId="1E1EE541" w14:textId="1C03F419" w:rsidR="00B30403" w:rsidRDefault="00B30403" w:rsidP="00F3091E">
      <w:pPr>
        <w:spacing w:before="100" w:beforeAutospacing="1" w:after="100" w:afterAutospacing="1" w:line="360" w:lineRule="auto"/>
        <w:jc w:val="both"/>
        <w:outlineLvl w:val="2"/>
        <w:rPr>
          <w:rFonts w:ascii="Verdana" w:hAnsi="Verdana" w:cstheme="majorHAnsi"/>
          <w:bCs/>
          <w:lang w:val="nl-BE"/>
        </w:rPr>
      </w:pPr>
      <w:r>
        <w:rPr>
          <w:rFonts w:ascii="Verdana" w:hAnsi="Verdana" w:cstheme="majorHAnsi"/>
          <w:bCs/>
          <w:lang w:val="nl-BE"/>
        </w:rPr>
        <w:t>Ook elders in de gemeente waar reeds riolerings of andere waterbeheersingswerken uitgevoerd werden waren er problemen:</w:t>
      </w:r>
    </w:p>
    <w:p w14:paraId="5EB81EE0" w14:textId="70EBBD60" w:rsidR="00B30403" w:rsidRDefault="00B30403" w:rsidP="00B30403">
      <w:pPr>
        <w:pStyle w:val="Lijstalinea"/>
        <w:numPr>
          <w:ilvl w:val="0"/>
          <w:numId w:val="9"/>
        </w:numPr>
        <w:spacing w:before="100" w:beforeAutospacing="1" w:after="100" w:afterAutospacing="1" w:line="360" w:lineRule="auto"/>
        <w:jc w:val="both"/>
        <w:outlineLvl w:val="2"/>
        <w:rPr>
          <w:rFonts w:ascii="Verdana" w:hAnsi="Verdana" w:cstheme="majorHAnsi"/>
          <w:bCs/>
          <w:lang w:val="nl-BE"/>
        </w:rPr>
      </w:pPr>
      <w:r>
        <w:rPr>
          <w:rFonts w:ascii="Verdana" w:hAnsi="Verdana" w:cstheme="majorHAnsi"/>
          <w:bCs/>
          <w:lang w:val="nl-BE"/>
        </w:rPr>
        <w:t xml:space="preserve">De omgeving van de s’ Gravenmolen en Tommenmolen stond op 15/7 blank terwijl geen of onvoldoende gebruik </w:t>
      </w:r>
      <w:r w:rsidR="00F04679">
        <w:rPr>
          <w:rFonts w:ascii="Verdana" w:hAnsi="Verdana" w:cstheme="majorHAnsi"/>
          <w:bCs/>
          <w:lang w:val="nl-BE"/>
        </w:rPr>
        <w:t>g</w:t>
      </w:r>
      <w:r>
        <w:rPr>
          <w:rFonts w:ascii="Verdana" w:hAnsi="Verdana" w:cstheme="majorHAnsi"/>
          <w:bCs/>
          <w:lang w:val="nl-BE"/>
        </w:rPr>
        <w:t>emaakt werd van de bijko</w:t>
      </w:r>
      <w:r w:rsidR="00F04679">
        <w:rPr>
          <w:rFonts w:ascii="Verdana" w:hAnsi="Verdana" w:cstheme="majorHAnsi"/>
          <w:bCs/>
          <w:lang w:val="nl-BE"/>
        </w:rPr>
        <w:t>men</w:t>
      </w:r>
      <w:r>
        <w:rPr>
          <w:rFonts w:ascii="Verdana" w:hAnsi="Verdana" w:cstheme="majorHAnsi"/>
          <w:bCs/>
          <w:lang w:val="nl-BE"/>
        </w:rPr>
        <w:t>de aan de Nekkerweide gecreëerde buffercapaciteit;</w:t>
      </w:r>
    </w:p>
    <w:p w14:paraId="643BB4F7" w14:textId="13C4CDAA" w:rsidR="00B30403" w:rsidRPr="00B30403" w:rsidRDefault="00B30403" w:rsidP="00B30403">
      <w:pPr>
        <w:pStyle w:val="Lijstalinea"/>
        <w:numPr>
          <w:ilvl w:val="0"/>
          <w:numId w:val="9"/>
        </w:numPr>
        <w:spacing w:before="100" w:beforeAutospacing="1" w:after="100" w:afterAutospacing="1" w:line="360" w:lineRule="auto"/>
        <w:jc w:val="both"/>
        <w:outlineLvl w:val="2"/>
        <w:rPr>
          <w:rFonts w:ascii="Verdana" w:hAnsi="Verdana" w:cstheme="majorHAnsi"/>
          <w:bCs/>
          <w:lang w:val="nl-BE"/>
        </w:rPr>
      </w:pPr>
      <w:r>
        <w:rPr>
          <w:rFonts w:ascii="Verdana" w:hAnsi="Verdana" w:cstheme="majorHAnsi"/>
          <w:bCs/>
          <w:lang w:val="nl-BE"/>
        </w:rPr>
        <w:t>De Wolvertemsesteenweg stond ter hoogte van de Thermae blank ondanks de gerealiseerde rioleringswerken.</w:t>
      </w:r>
    </w:p>
    <w:p w14:paraId="30E51165" w14:textId="469C4A20" w:rsidR="00F23BC2" w:rsidRPr="00F23BC2" w:rsidRDefault="007B6A4A" w:rsidP="00F23BC2">
      <w:pPr>
        <w:spacing w:before="100" w:beforeAutospacing="1" w:after="100" w:afterAutospacing="1" w:line="360" w:lineRule="auto"/>
        <w:jc w:val="both"/>
        <w:outlineLvl w:val="2"/>
        <w:rPr>
          <w:rFonts w:ascii="Verdana" w:hAnsi="Verdana" w:cs="Times New Roman"/>
          <w:b/>
          <w:u w:val="single"/>
        </w:rPr>
      </w:pPr>
      <w:bookmarkStart w:id="0" w:name="_GoBack"/>
      <w:bookmarkEnd w:id="0"/>
      <w:r w:rsidRPr="00552B07">
        <w:rPr>
          <w:rFonts w:ascii="Verdana" w:hAnsi="Verdana" w:cs="Times New Roman"/>
          <w:b/>
          <w:u w:val="single"/>
        </w:rPr>
        <w:lastRenderedPageBreak/>
        <w:t>Vragen aan het gemeentebestuur.</w:t>
      </w:r>
    </w:p>
    <w:p w14:paraId="70F5361D" w14:textId="1ECCEEEF" w:rsidR="00F039A5" w:rsidRDefault="00F039A5" w:rsidP="00EB5D34">
      <w:pPr>
        <w:spacing w:before="100" w:beforeAutospacing="1" w:after="100" w:afterAutospacing="1" w:line="360" w:lineRule="auto"/>
        <w:jc w:val="both"/>
        <w:outlineLvl w:val="2"/>
        <w:rPr>
          <w:rFonts w:ascii="Verdana" w:hAnsi="Verdana" w:cs="Times New Roman"/>
          <w:bCs/>
        </w:rPr>
      </w:pPr>
      <w:r>
        <w:rPr>
          <w:rFonts w:ascii="Verdana" w:hAnsi="Verdana" w:cs="Times New Roman"/>
          <w:bCs/>
        </w:rPr>
        <w:t>Bij deze gang van zaken he</w:t>
      </w:r>
      <w:r w:rsidR="00F04679">
        <w:rPr>
          <w:rFonts w:ascii="Verdana" w:hAnsi="Verdana" w:cs="Times New Roman"/>
          <w:bCs/>
        </w:rPr>
        <w:t>e</w:t>
      </w:r>
      <w:r>
        <w:rPr>
          <w:rFonts w:ascii="Verdana" w:hAnsi="Verdana" w:cs="Times New Roman"/>
          <w:bCs/>
        </w:rPr>
        <w:t>ft de Groenfractie de volgende bedenkingen en vragen:</w:t>
      </w:r>
    </w:p>
    <w:p w14:paraId="001B8333" w14:textId="26C6EAF2" w:rsidR="00F039A5" w:rsidRDefault="00F039A5" w:rsidP="00F039A5">
      <w:pPr>
        <w:pStyle w:val="Lijstalinea"/>
        <w:numPr>
          <w:ilvl w:val="0"/>
          <w:numId w:val="10"/>
        </w:numPr>
        <w:spacing w:before="100" w:beforeAutospacing="1" w:after="100" w:afterAutospacing="1" w:line="360" w:lineRule="auto"/>
        <w:jc w:val="both"/>
        <w:outlineLvl w:val="2"/>
        <w:rPr>
          <w:rFonts w:ascii="Verdana" w:hAnsi="Verdana" w:cs="Times New Roman"/>
          <w:bCs/>
        </w:rPr>
      </w:pPr>
      <w:r>
        <w:rPr>
          <w:rFonts w:ascii="Verdana" w:hAnsi="Verdana" w:cs="Times New Roman"/>
          <w:bCs/>
        </w:rPr>
        <w:t xml:space="preserve">Een verklaring waarom de problemen in de Jan Mulsstraat en op het Gemeenteplein na de rioleringswerken en de aanleg van het bufferbekken ter hoogte van het Gemeenteplein erger zijn dan voordien dringt zich op. Bij vele bezorgde burgers leeft de overtuiging dat Aquafin hier een verantwoordelijkheid draagt. Bij de planning der werken </w:t>
      </w:r>
      <w:r w:rsidR="007204BA">
        <w:rPr>
          <w:rFonts w:ascii="Verdana" w:hAnsi="Verdana" w:cs="Times New Roman"/>
          <w:bCs/>
        </w:rPr>
        <w:t>garandeer</w:t>
      </w:r>
      <w:r>
        <w:rPr>
          <w:rFonts w:ascii="Verdana" w:hAnsi="Verdana" w:cs="Times New Roman"/>
          <w:bCs/>
        </w:rPr>
        <w:t>den de inge</w:t>
      </w:r>
      <w:r w:rsidR="007204BA">
        <w:rPr>
          <w:rFonts w:ascii="Verdana" w:hAnsi="Verdana" w:cs="Times New Roman"/>
          <w:bCs/>
        </w:rPr>
        <w:t>n</w:t>
      </w:r>
      <w:r>
        <w:rPr>
          <w:rFonts w:ascii="Verdana" w:hAnsi="Verdana" w:cs="Times New Roman"/>
          <w:bCs/>
        </w:rPr>
        <w:t xml:space="preserve">ieurs dat de voorziene infrastructuurwerken </w:t>
      </w:r>
      <w:r w:rsidR="007204BA">
        <w:rPr>
          <w:rFonts w:ascii="Verdana" w:hAnsi="Verdana" w:cs="Times New Roman"/>
          <w:bCs/>
        </w:rPr>
        <w:t xml:space="preserve">voorzien zouden zijn op zware neerslag. Enkel bij zeer uitzonderlijke weersomstadigheden die slechts eens om de tientallen Jaren zouden voorkomen </w:t>
      </w:r>
      <w:r w:rsidR="00F04679">
        <w:rPr>
          <w:rFonts w:ascii="Verdana" w:hAnsi="Verdana" w:cs="Times New Roman"/>
          <w:bCs/>
        </w:rPr>
        <w:t>zou</w:t>
      </w:r>
      <w:r w:rsidR="007204BA">
        <w:rPr>
          <w:rFonts w:ascii="Verdana" w:hAnsi="Verdana" w:cs="Times New Roman"/>
          <w:bCs/>
        </w:rPr>
        <w:t>den er nog problemen zijn… Hoe geloofwaardig blijft dit na de incidenten van de voorbijle maand? Hield men hier rekening van de klimaatswijziging die zich zelfs voor de grootste scepticic duidelijk manifesteert?</w:t>
      </w:r>
    </w:p>
    <w:p w14:paraId="6603EBEB" w14:textId="11508227" w:rsidR="007204BA" w:rsidRDefault="00F04679" w:rsidP="00F039A5">
      <w:pPr>
        <w:pStyle w:val="Lijstalinea"/>
        <w:numPr>
          <w:ilvl w:val="0"/>
          <w:numId w:val="10"/>
        </w:numPr>
        <w:spacing w:before="100" w:beforeAutospacing="1" w:after="100" w:afterAutospacing="1" w:line="360" w:lineRule="auto"/>
        <w:jc w:val="both"/>
        <w:outlineLvl w:val="2"/>
        <w:rPr>
          <w:rFonts w:ascii="Verdana" w:hAnsi="Verdana" w:cs="Times New Roman"/>
          <w:bCs/>
        </w:rPr>
      </w:pPr>
      <w:r>
        <w:rPr>
          <w:rFonts w:ascii="Verdana" w:hAnsi="Verdana" w:cs="Times New Roman"/>
          <w:bCs/>
        </w:rPr>
        <w:t xml:space="preserve">Hoe verklaart het gemeentebestuur het lakse optreden van RIOPACT? </w:t>
      </w:r>
    </w:p>
    <w:p w14:paraId="6B116D8F" w14:textId="35CECC82" w:rsidR="007204BA" w:rsidRDefault="007204BA" w:rsidP="00F039A5">
      <w:pPr>
        <w:pStyle w:val="Lijstalinea"/>
        <w:numPr>
          <w:ilvl w:val="0"/>
          <w:numId w:val="10"/>
        </w:numPr>
        <w:spacing w:before="100" w:beforeAutospacing="1" w:after="100" w:afterAutospacing="1" w:line="360" w:lineRule="auto"/>
        <w:jc w:val="both"/>
        <w:outlineLvl w:val="2"/>
        <w:rPr>
          <w:rFonts w:ascii="Verdana" w:hAnsi="Verdana" w:cs="Times New Roman"/>
          <w:bCs/>
        </w:rPr>
      </w:pPr>
      <w:r>
        <w:rPr>
          <w:rFonts w:ascii="Verdana" w:hAnsi="Verdana" w:cs="Times New Roman"/>
          <w:bCs/>
        </w:rPr>
        <w:t xml:space="preserve">Bij de vragen die burgers op eigen initiatief stelden met het oog op de uit te voeren aanpassingswerken kregen ze als bijkomend antwoord dat het bestuur niet kan garanderen dat </w:t>
      </w:r>
      <w:r>
        <w:rPr>
          <w:rFonts w:ascii="Verdana" w:hAnsi="Verdana" w:cs="Times New Roman"/>
          <w:bCs/>
        </w:rPr>
        <w:lastRenderedPageBreak/>
        <w:t xml:space="preserve">alle problemen van de baan zullen zijn na de uitvoering </w:t>
      </w:r>
      <w:r w:rsidR="00F04679">
        <w:rPr>
          <w:rFonts w:ascii="Verdana" w:hAnsi="Verdana" w:cs="Times New Roman"/>
          <w:bCs/>
        </w:rPr>
        <w:t>van</w:t>
      </w:r>
      <w:r>
        <w:rPr>
          <w:rFonts w:ascii="Verdana" w:hAnsi="Verdana" w:cs="Times New Roman"/>
          <w:bCs/>
        </w:rPr>
        <w:t xml:space="preserve"> de werken</w:t>
      </w:r>
      <w:r w:rsidR="00F04679">
        <w:rPr>
          <w:rFonts w:ascii="Verdana" w:hAnsi="Verdana" w:cs="Times New Roman"/>
          <w:bCs/>
        </w:rPr>
        <w:t xml:space="preserve">. Waarom zouden burgers dan toch de soms dure werken uitvoeren? </w:t>
      </w:r>
    </w:p>
    <w:p w14:paraId="786E1C84" w14:textId="77777777" w:rsidR="00F04679" w:rsidRPr="00F04679" w:rsidRDefault="007204BA" w:rsidP="00927B83">
      <w:pPr>
        <w:pStyle w:val="Lijstalinea"/>
        <w:numPr>
          <w:ilvl w:val="0"/>
          <w:numId w:val="10"/>
        </w:numPr>
        <w:spacing w:before="100" w:beforeAutospacing="1" w:after="100" w:afterAutospacing="1" w:line="360" w:lineRule="auto"/>
        <w:jc w:val="both"/>
        <w:outlineLvl w:val="2"/>
        <w:rPr>
          <w:rFonts w:ascii="Verdana" w:hAnsi="Verdana" w:cs="Times New Roman"/>
          <w:b/>
        </w:rPr>
      </w:pPr>
      <w:r w:rsidRPr="00F04679">
        <w:rPr>
          <w:rFonts w:ascii="Verdana" w:hAnsi="Verdana" w:cs="Times New Roman"/>
          <w:bCs/>
        </w:rPr>
        <w:t xml:space="preserve">De kostenramingen van de noodzakelijke werken lopen voor verschillende eigenaars in de duizenden EUR. </w:t>
      </w:r>
      <w:r w:rsidR="00F04679" w:rsidRPr="00F04679">
        <w:rPr>
          <w:rFonts w:ascii="Verdana" w:hAnsi="Verdana" w:cs="Times New Roman"/>
          <w:bCs/>
        </w:rPr>
        <w:t xml:space="preserve">Wie zal dat betalen voor wie te weinig financiële middelen heeft? </w:t>
      </w:r>
    </w:p>
    <w:p w14:paraId="125B0261" w14:textId="77777777" w:rsidR="00F04679" w:rsidRPr="00F04679" w:rsidRDefault="00F04679" w:rsidP="00F04679">
      <w:pPr>
        <w:pStyle w:val="Lijstalinea"/>
        <w:spacing w:before="100" w:beforeAutospacing="1" w:after="100" w:afterAutospacing="1" w:line="360" w:lineRule="auto"/>
        <w:jc w:val="both"/>
        <w:outlineLvl w:val="2"/>
        <w:rPr>
          <w:rFonts w:ascii="Verdana" w:hAnsi="Verdana" w:cs="Times New Roman"/>
          <w:b/>
        </w:rPr>
      </w:pPr>
    </w:p>
    <w:p w14:paraId="6B09A13E" w14:textId="3348FE92" w:rsidR="007204BA" w:rsidRPr="00F04679" w:rsidRDefault="007204BA" w:rsidP="00F04679">
      <w:pPr>
        <w:spacing w:before="100" w:beforeAutospacing="1" w:after="100" w:afterAutospacing="1" w:line="360" w:lineRule="auto"/>
        <w:jc w:val="both"/>
        <w:outlineLvl w:val="2"/>
        <w:rPr>
          <w:rFonts w:ascii="Verdana" w:hAnsi="Verdana" w:cs="Times New Roman"/>
          <w:b/>
        </w:rPr>
      </w:pPr>
      <w:r w:rsidRPr="00F04679">
        <w:rPr>
          <w:rFonts w:ascii="Verdana" w:hAnsi="Verdana" w:cs="Times New Roman"/>
          <w:b/>
        </w:rPr>
        <w:t>Ter stemming voorgelegd punt:</w:t>
      </w:r>
    </w:p>
    <w:p w14:paraId="698DABF9" w14:textId="67FCD695" w:rsidR="007204BA" w:rsidRDefault="007204BA" w:rsidP="007204BA">
      <w:pPr>
        <w:spacing w:before="100" w:beforeAutospacing="1" w:after="100" w:afterAutospacing="1" w:line="360" w:lineRule="auto"/>
        <w:jc w:val="both"/>
        <w:outlineLvl w:val="2"/>
        <w:rPr>
          <w:rFonts w:ascii="Verdana" w:hAnsi="Verdana" w:cs="Times New Roman"/>
          <w:bCs/>
        </w:rPr>
      </w:pPr>
      <w:r w:rsidRPr="007204BA">
        <w:rPr>
          <w:rFonts w:ascii="Verdana" w:hAnsi="Verdana" w:cs="Times New Roman"/>
          <w:bCs/>
        </w:rPr>
        <w:t>Het gemeentebestuur beslist:</w:t>
      </w:r>
    </w:p>
    <w:p w14:paraId="69C10418" w14:textId="47663153" w:rsidR="007204BA" w:rsidRDefault="007204BA" w:rsidP="007204BA">
      <w:pPr>
        <w:pStyle w:val="Lijstalinea"/>
        <w:numPr>
          <w:ilvl w:val="0"/>
          <w:numId w:val="11"/>
        </w:numPr>
        <w:spacing w:before="100" w:beforeAutospacing="1" w:after="100" w:afterAutospacing="1" w:line="360" w:lineRule="auto"/>
        <w:jc w:val="both"/>
        <w:outlineLvl w:val="2"/>
        <w:rPr>
          <w:rFonts w:ascii="Verdana" w:hAnsi="Verdana" w:cs="Times New Roman"/>
          <w:bCs/>
        </w:rPr>
      </w:pPr>
      <w:r>
        <w:rPr>
          <w:rFonts w:ascii="Verdana" w:hAnsi="Verdana" w:cs="Times New Roman"/>
          <w:bCs/>
        </w:rPr>
        <w:t>Een onafhankelijke evaluatie te laten uitvoeren van de door Aquafin uitgevoerde rioleringswerken op de Wolvertemsesteenweg en in Strombeek-centrum. Indien uit deze studie zou blijken dat er fouten w</w:t>
      </w:r>
      <w:r w:rsidR="00F04679">
        <w:rPr>
          <w:rFonts w:ascii="Verdana" w:hAnsi="Verdana" w:cs="Times New Roman"/>
          <w:bCs/>
        </w:rPr>
        <w:t>e</w:t>
      </w:r>
      <w:r>
        <w:rPr>
          <w:rFonts w:ascii="Verdana" w:hAnsi="Verdana" w:cs="Times New Roman"/>
          <w:bCs/>
        </w:rPr>
        <w:t>rden gemaakt zullen de nodige stappen gezet worden om de fouten te remediëren voor rekening van de verantwoordelijken ervoor;</w:t>
      </w:r>
    </w:p>
    <w:p w14:paraId="46C2C5B8" w14:textId="568F5B1B" w:rsidR="007204BA" w:rsidRDefault="007204BA" w:rsidP="007204BA">
      <w:pPr>
        <w:pStyle w:val="Lijstalinea"/>
        <w:numPr>
          <w:ilvl w:val="0"/>
          <w:numId w:val="11"/>
        </w:numPr>
        <w:spacing w:before="100" w:beforeAutospacing="1" w:after="100" w:afterAutospacing="1" w:line="360" w:lineRule="auto"/>
        <w:jc w:val="both"/>
        <w:outlineLvl w:val="2"/>
        <w:rPr>
          <w:rFonts w:ascii="Verdana" w:hAnsi="Verdana" w:cs="Times New Roman"/>
          <w:bCs/>
        </w:rPr>
      </w:pPr>
      <w:r>
        <w:rPr>
          <w:rFonts w:ascii="Verdana" w:hAnsi="Verdana" w:cs="Times New Roman"/>
          <w:bCs/>
        </w:rPr>
        <w:t xml:space="preserve">Binnen de zes maanden </w:t>
      </w:r>
      <w:r w:rsidR="00F04679">
        <w:rPr>
          <w:rFonts w:ascii="Verdana" w:hAnsi="Verdana" w:cs="Times New Roman"/>
          <w:bCs/>
        </w:rPr>
        <w:t xml:space="preserve">maakt een </w:t>
      </w:r>
      <w:r w:rsidR="00F12E38">
        <w:rPr>
          <w:rFonts w:ascii="Verdana" w:hAnsi="Verdana" w:cs="Times New Roman"/>
          <w:bCs/>
        </w:rPr>
        <w:t xml:space="preserve">door </w:t>
      </w:r>
      <w:r w:rsidR="00F04679">
        <w:rPr>
          <w:rFonts w:ascii="Verdana" w:hAnsi="Verdana" w:cs="Times New Roman"/>
          <w:bCs/>
        </w:rPr>
        <w:t xml:space="preserve">de </w:t>
      </w:r>
      <w:r w:rsidR="00F12E38">
        <w:rPr>
          <w:rFonts w:ascii="Verdana" w:hAnsi="Verdana" w:cs="Times New Roman"/>
          <w:bCs/>
        </w:rPr>
        <w:t xml:space="preserve">de gemeente aan te stellen expertenbureau </w:t>
      </w:r>
      <w:r>
        <w:rPr>
          <w:rFonts w:ascii="Verdana" w:hAnsi="Verdana" w:cs="Times New Roman"/>
          <w:bCs/>
        </w:rPr>
        <w:t>werk van een professioneel advi</w:t>
      </w:r>
      <w:r w:rsidR="00F12E38">
        <w:rPr>
          <w:rFonts w:ascii="Verdana" w:hAnsi="Verdana" w:cs="Times New Roman"/>
          <w:bCs/>
        </w:rPr>
        <w:t>es</w:t>
      </w:r>
      <w:r>
        <w:rPr>
          <w:rFonts w:ascii="Verdana" w:hAnsi="Verdana" w:cs="Times New Roman"/>
          <w:bCs/>
        </w:rPr>
        <w:t xml:space="preserve"> aan alle eigenaars die op hun eigendom </w:t>
      </w:r>
      <w:r w:rsidR="00F12E38">
        <w:rPr>
          <w:rFonts w:ascii="Verdana" w:hAnsi="Verdana" w:cs="Times New Roman"/>
          <w:bCs/>
        </w:rPr>
        <w:t>aanp</w:t>
      </w:r>
      <w:r w:rsidR="00F04679">
        <w:rPr>
          <w:rFonts w:ascii="Verdana" w:hAnsi="Verdana" w:cs="Times New Roman"/>
          <w:bCs/>
        </w:rPr>
        <w:t>a</w:t>
      </w:r>
      <w:r w:rsidR="00F12E38">
        <w:rPr>
          <w:rFonts w:ascii="Verdana" w:hAnsi="Verdana" w:cs="Times New Roman"/>
          <w:bCs/>
        </w:rPr>
        <w:t xml:space="preserve">ssingen dienen uit te voeren </w:t>
      </w:r>
      <w:r w:rsidR="00F04679">
        <w:rPr>
          <w:rFonts w:ascii="Verdana" w:hAnsi="Verdana" w:cs="Times New Roman"/>
          <w:bCs/>
        </w:rPr>
        <w:t xml:space="preserve">met het oog op </w:t>
      </w:r>
      <w:r w:rsidR="00F12E38">
        <w:rPr>
          <w:rFonts w:ascii="Verdana" w:hAnsi="Verdana" w:cs="Times New Roman"/>
          <w:bCs/>
        </w:rPr>
        <w:t>de gepaste rioleringsaansluitingen;</w:t>
      </w:r>
    </w:p>
    <w:p w14:paraId="3657A455" w14:textId="3F2B5F73" w:rsidR="00F12E38" w:rsidRDefault="00F12E38" w:rsidP="007204BA">
      <w:pPr>
        <w:pStyle w:val="Lijstalinea"/>
        <w:numPr>
          <w:ilvl w:val="0"/>
          <w:numId w:val="11"/>
        </w:numPr>
        <w:spacing w:before="100" w:beforeAutospacing="1" w:after="100" w:afterAutospacing="1" w:line="360" w:lineRule="auto"/>
        <w:jc w:val="both"/>
        <w:outlineLvl w:val="2"/>
        <w:rPr>
          <w:rFonts w:ascii="Verdana" w:hAnsi="Verdana" w:cs="Times New Roman"/>
          <w:bCs/>
        </w:rPr>
      </w:pPr>
      <w:r>
        <w:rPr>
          <w:rFonts w:ascii="Verdana" w:hAnsi="Verdana" w:cs="Times New Roman"/>
          <w:bCs/>
        </w:rPr>
        <w:lastRenderedPageBreak/>
        <w:t>Er komt een garantiesysteem waarbij burgers die de werken uitvoerden volgens het advies van het expertenbureau de garantie krijgen dat de door hen te financieren aanpassingswezrken doeltreffend zullen zijn. Dit betekent dat zich na de uitgevoerde werken enkel nog problemen mogen voordoen bij door de overheid erkende rampsituaties;</w:t>
      </w:r>
    </w:p>
    <w:p w14:paraId="7DF9A726" w14:textId="5FB2EF9C" w:rsidR="00F12E38" w:rsidRDefault="00F12E38" w:rsidP="007204BA">
      <w:pPr>
        <w:pStyle w:val="Lijstalinea"/>
        <w:numPr>
          <w:ilvl w:val="0"/>
          <w:numId w:val="11"/>
        </w:numPr>
        <w:spacing w:before="100" w:beforeAutospacing="1" w:after="100" w:afterAutospacing="1" w:line="360" w:lineRule="auto"/>
        <w:jc w:val="both"/>
        <w:outlineLvl w:val="2"/>
        <w:rPr>
          <w:rFonts w:ascii="Verdana" w:hAnsi="Verdana" w:cs="Times New Roman"/>
          <w:bCs/>
        </w:rPr>
      </w:pPr>
      <w:r>
        <w:rPr>
          <w:rFonts w:ascii="Verdana" w:hAnsi="Verdana" w:cs="Times New Roman"/>
          <w:bCs/>
        </w:rPr>
        <w:t>Voor wie de vereiste aanpassingswerken zelf niet kan financieren zorgt het gemeentebestuur voor een syste</w:t>
      </w:r>
      <w:r w:rsidR="001C45B1">
        <w:rPr>
          <w:rFonts w:ascii="Verdana" w:hAnsi="Verdana" w:cs="Times New Roman"/>
          <w:bCs/>
        </w:rPr>
        <w:t>e</w:t>
      </w:r>
      <w:r>
        <w:rPr>
          <w:rFonts w:ascii="Verdana" w:hAnsi="Verdana" w:cs="Times New Roman"/>
          <w:bCs/>
        </w:rPr>
        <w:t>m van voorfinanciering via renteloze leningen met een looptijd van 7 jaar.</w:t>
      </w:r>
    </w:p>
    <w:p w14:paraId="73B34CC8" w14:textId="000CEB35" w:rsidR="00F12E38" w:rsidRDefault="00F12E38" w:rsidP="007204BA">
      <w:pPr>
        <w:pStyle w:val="Lijstalinea"/>
        <w:numPr>
          <w:ilvl w:val="0"/>
          <w:numId w:val="11"/>
        </w:numPr>
        <w:spacing w:before="100" w:beforeAutospacing="1" w:after="100" w:afterAutospacing="1" w:line="360" w:lineRule="auto"/>
        <w:jc w:val="both"/>
        <w:outlineLvl w:val="2"/>
        <w:rPr>
          <w:rFonts w:ascii="Verdana" w:hAnsi="Verdana" w:cs="Times New Roman"/>
          <w:bCs/>
        </w:rPr>
      </w:pPr>
      <w:r>
        <w:rPr>
          <w:rFonts w:ascii="Verdana" w:hAnsi="Verdana" w:cs="Times New Roman"/>
          <w:bCs/>
        </w:rPr>
        <w:t>De nodige maatregelen worden getroffen om de sam</w:t>
      </w:r>
      <w:r w:rsidR="001C45B1">
        <w:rPr>
          <w:rFonts w:ascii="Verdana" w:hAnsi="Verdana" w:cs="Times New Roman"/>
          <w:bCs/>
        </w:rPr>
        <w:t>en</w:t>
      </w:r>
      <w:r>
        <w:rPr>
          <w:rFonts w:ascii="Verdana" w:hAnsi="Verdana" w:cs="Times New Roman"/>
          <w:bCs/>
        </w:rPr>
        <w:t>werking tussen alle betrokken instanties te optimaliseren om het efficient functioneren van de bufferbekkens op de Maalbeek en elders in de gemeente te garanderen. De gemeenteraad zal over de genomen maatrege</w:t>
      </w:r>
      <w:r w:rsidR="001C45B1">
        <w:rPr>
          <w:rFonts w:ascii="Verdana" w:hAnsi="Verdana" w:cs="Times New Roman"/>
          <w:bCs/>
        </w:rPr>
        <w:t xml:space="preserve">len </w:t>
      </w:r>
      <w:r>
        <w:rPr>
          <w:rFonts w:ascii="Verdana" w:hAnsi="Verdana" w:cs="Times New Roman"/>
          <w:bCs/>
        </w:rPr>
        <w:t>gedetaillerde informatie krijgen.</w:t>
      </w:r>
    </w:p>
    <w:p w14:paraId="691D0031" w14:textId="77777777" w:rsidR="001C45B1" w:rsidRDefault="00F12E38" w:rsidP="00F12E38">
      <w:pPr>
        <w:spacing w:before="100" w:beforeAutospacing="1" w:after="100" w:afterAutospacing="1" w:line="360" w:lineRule="auto"/>
        <w:jc w:val="both"/>
        <w:outlineLvl w:val="2"/>
        <w:rPr>
          <w:rFonts w:ascii="Verdana" w:hAnsi="Verdana" w:cs="Times New Roman"/>
          <w:bCs/>
        </w:rPr>
      </w:pPr>
      <w:r>
        <w:rPr>
          <w:rFonts w:ascii="Verdana" w:hAnsi="Verdana" w:cs="Times New Roman"/>
          <w:bCs/>
        </w:rPr>
        <w:t xml:space="preserve">Eddie Boelens, </w:t>
      </w:r>
    </w:p>
    <w:p w14:paraId="1833F169" w14:textId="0AA7F98B" w:rsidR="00F12E38" w:rsidRDefault="00F12E38" w:rsidP="00F12E38">
      <w:pPr>
        <w:spacing w:before="100" w:beforeAutospacing="1" w:after="100" w:afterAutospacing="1" w:line="360" w:lineRule="auto"/>
        <w:jc w:val="both"/>
        <w:outlineLvl w:val="2"/>
        <w:rPr>
          <w:rFonts w:ascii="Verdana" w:hAnsi="Verdana" w:cs="Times New Roman"/>
          <w:bCs/>
        </w:rPr>
      </w:pPr>
      <w:r>
        <w:rPr>
          <w:rFonts w:ascii="Verdana" w:hAnsi="Verdana" w:cs="Times New Roman"/>
          <w:bCs/>
        </w:rPr>
        <w:t>fractielder Groen grimbergen</w:t>
      </w:r>
    </w:p>
    <w:p w14:paraId="3A12AC72" w14:textId="6E7FF8DD" w:rsidR="00F12E38" w:rsidRPr="00F12E38" w:rsidRDefault="00F12E38" w:rsidP="00F12E38">
      <w:pPr>
        <w:spacing w:before="100" w:beforeAutospacing="1" w:after="100" w:afterAutospacing="1" w:line="360" w:lineRule="auto"/>
        <w:jc w:val="both"/>
        <w:outlineLvl w:val="2"/>
        <w:rPr>
          <w:rFonts w:ascii="Verdana" w:hAnsi="Verdana" w:cs="Times New Roman"/>
          <w:bCs/>
        </w:rPr>
      </w:pPr>
      <w:r>
        <w:rPr>
          <w:rFonts w:ascii="Verdana" w:hAnsi="Verdana" w:cs="Times New Roman"/>
          <w:bCs/>
        </w:rPr>
        <w:t xml:space="preserve">20/08/2021. </w:t>
      </w:r>
    </w:p>
    <w:p w14:paraId="7101AAA8" w14:textId="77777777" w:rsidR="007204BA" w:rsidRPr="007204BA" w:rsidRDefault="007204BA" w:rsidP="007204BA">
      <w:pPr>
        <w:spacing w:before="100" w:beforeAutospacing="1" w:after="100" w:afterAutospacing="1" w:line="360" w:lineRule="auto"/>
        <w:jc w:val="both"/>
        <w:outlineLvl w:val="2"/>
        <w:rPr>
          <w:rFonts w:ascii="Verdana" w:hAnsi="Verdana" w:cs="Times New Roman"/>
          <w:b/>
        </w:rPr>
      </w:pPr>
    </w:p>
    <w:p w14:paraId="176AC16A" w14:textId="189D563A" w:rsidR="008304A5" w:rsidRPr="00552B07" w:rsidRDefault="008304A5" w:rsidP="00B00422">
      <w:pPr>
        <w:widowControl w:val="0"/>
        <w:autoSpaceDE w:val="0"/>
        <w:autoSpaceDN w:val="0"/>
        <w:adjustRightInd w:val="0"/>
        <w:spacing w:after="240" w:line="360" w:lineRule="auto"/>
        <w:jc w:val="both"/>
        <w:rPr>
          <w:rFonts w:ascii="Verdana" w:hAnsi="Verdana" w:cstheme="majorHAnsi"/>
          <w:color w:val="000000"/>
          <w:lang w:val="nl-BE"/>
        </w:rPr>
      </w:pPr>
    </w:p>
    <w:sectPr w:rsidR="008304A5" w:rsidRPr="00552B07" w:rsidSect="00E4564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9A5CD5" w14:textId="77777777" w:rsidR="003031EF" w:rsidRDefault="003031EF" w:rsidP="00380CF7">
      <w:r>
        <w:separator/>
      </w:r>
    </w:p>
  </w:endnote>
  <w:endnote w:type="continuationSeparator" w:id="0">
    <w:p w14:paraId="4B93329B" w14:textId="77777777" w:rsidR="003031EF" w:rsidRDefault="003031EF" w:rsidP="00380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73986" w14:textId="77777777" w:rsidR="003031EF" w:rsidRDefault="003031EF" w:rsidP="00380CF7">
      <w:r>
        <w:separator/>
      </w:r>
    </w:p>
  </w:footnote>
  <w:footnote w:type="continuationSeparator" w:id="0">
    <w:p w14:paraId="6742736C" w14:textId="77777777" w:rsidR="003031EF" w:rsidRDefault="003031EF" w:rsidP="00380C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8345E"/>
    <w:multiLevelType w:val="hybridMultilevel"/>
    <w:tmpl w:val="937A1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E5534F"/>
    <w:multiLevelType w:val="hybridMultilevel"/>
    <w:tmpl w:val="A14C612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2CC6671C"/>
    <w:multiLevelType w:val="hybridMultilevel"/>
    <w:tmpl w:val="C55E4E2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34E60742"/>
    <w:multiLevelType w:val="hybridMultilevel"/>
    <w:tmpl w:val="33B4C85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3A84159E"/>
    <w:multiLevelType w:val="hybridMultilevel"/>
    <w:tmpl w:val="FE046B0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414D7BEA"/>
    <w:multiLevelType w:val="hybridMultilevel"/>
    <w:tmpl w:val="BDB090E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4646406F"/>
    <w:multiLevelType w:val="hybridMultilevel"/>
    <w:tmpl w:val="4592535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58840D3E"/>
    <w:multiLevelType w:val="hybridMultilevel"/>
    <w:tmpl w:val="76B0CD9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5A2507BA"/>
    <w:multiLevelType w:val="hybridMultilevel"/>
    <w:tmpl w:val="5BE274C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64072C02"/>
    <w:multiLevelType w:val="multilevel"/>
    <w:tmpl w:val="276A9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B64222"/>
    <w:multiLevelType w:val="hybridMultilevel"/>
    <w:tmpl w:val="9AC611F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6"/>
  </w:num>
  <w:num w:numId="4">
    <w:abstractNumId w:val="10"/>
  </w:num>
  <w:num w:numId="5">
    <w:abstractNumId w:val="8"/>
  </w:num>
  <w:num w:numId="6">
    <w:abstractNumId w:val="3"/>
  </w:num>
  <w:num w:numId="7">
    <w:abstractNumId w:val="1"/>
  </w:num>
  <w:num w:numId="8">
    <w:abstractNumId w:val="5"/>
  </w:num>
  <w:num w:numId="9">
    <w:abstractNumId w:val="7"/>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4A5"/>
    <w:rsid w:val="00003635"/>
    <w:rsid w:val="00051061"/>
    <w:rsid w:val="00101F17"/>
    <w:rsid w:val="0013294A"/>
    <w:rsid w:val="00137824"/>
    <w:rsid w:val="00153785"/>
    <w:rsid w:val="00164327"/>
    <w:rsid w:val="001C45B1"/>
    <w:rsid w:val="001E47F3"/>
    <w:rsid w:val="00201A1C"/>
    <w:rsid w:val="00244831"/>
    <w:rsid w:val="00261F10"/>
    <w:rsid w:val="002633E4"/>
    <w:rsid w:val="0026580D"/>
    <w:rsid w:val="002A72AA"/>
    <w:rsid w:val="003031EF"/>
    <w:rsid w:val="0032279B"/>
    <w:rsid w:val="00380CF7"/>
    <w:rsid w:val="003D0331"/>
    <w:rsid w:val="003F2B3B"/>
    <w:rsid w:val="003F5B54"/>
    <w:rsid w:val="004236E5"/>
    <w:rsid w:val="00552B07"/>
    <w:rsid w:val="005575B7"/>
    <w:rsid w:val="00563875"/>
    <w:rsid w:val="00572133"/>
    <w:rsid w:val="006A6188"/>
    <w:rsid w:val="006D1CE8"/>
    <w:rsid w:val="007020D8"/>
    <w:rsid w:val="007204BA"/>
    <w:rsid w:val="00721CC4"/>
    <w:rsid w:val="0075234F"/>
    <w:rsid w:val="00791728"/>
    <w:rsid w:val="007B6A4A"/>
    <w:rsid w:val="007D3C0A"/>
    <w:rsid w:val="007E47AB"/>
    <w:rsid w:val="008159A4"/>
    <w:rsid w:val="00823DA7"/>
    <w:rsid w:val="008304A5"/>
    <w:rsid w:val="00953A82"/>
    <w:rsid w:val="00975F3A"/>
    <w:rsid w:val="00A27A01"/>
    <w:rsid w:val="00B00422"/>
    <w:rsid w:val="00B30403"/>
    <w:rsid w:val="00C017CA"/>
    <w:rsid w:val="00CD1F52"/>
    <w:rsid w:val="00CD5C34"/>
    <w:rsid w:val="00E45641"/>
    <w:rsid w:val="00E80233"/>
    <w:rsid w:val="00EB5D34"/>
    <w:rsid w:val="00EC7A70"/>
    <w:rsid w:val="00F039A5"/>
    <w:rsid w:val="00F04679"/>
    <w:rsid w:val="00F12E38"/>
    <w:rsid w:val="00F23BC2"/>
    <w:rsid w:val="00F3091E"/>
    <w:rsid w:val="00F348C4"/>
    <w:rsid w:val="00FA3D4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D16E656"/>
  <w14:defaultImageDpi w14:val="300"/>
  <w15:docId w15:val="{73E0F709-BA03-B344-AD96-90FC6D9AD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3">
    <w:name w:val="heading 3"/>
    <w:basedOn w:val="Standaard"/>
    <w:link w:val="Kop3Char"/>
    <w:uiPriority w:val="9"/>
    <w:qFormat/>
    <w:rsid w:val="008304A5"/>
    <w:pPr>
      <w:spacing w:before="100" w:beforeAutospacing="1" w:after="100" w:afterAutospacing="1"/>
      <w:outlineLvl w:val="2"/>
    </w:pPr>
    <w:rPr>
      <w:rFonts w:ascii="Times New Roman" w:hAnsi="Times New Roman" w:cs="Times New Roman"/>
      <w:b/>
      <w:bCs/>
      <w:sz w:val="27"/>
      <w:szCs w:val="27"/>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3Char">
    <w:name w:val="Kop 3 Char"/>
    <w:basedOn w:val="Standaardalinea-lettertype"/>
    <w:link w:val="Kop3"/>
    <w:uiPriority w:val="9"/>
    <w:rsid w:val="008304A5"/>
    <w:rPr>
      <w:rFonts w:ascii="Times New Roman" w:hAnsi="Times New Roman" w:cs="Times New Roman"/>
      <w:b/>
      <w:bCs/>
      <w:sz w:val="27"/>
      <w:szCs w:val="27"/>
    </w:rPr>
  </w:style>
  <w:style w:type="paragraph" w:styleId="Normaalweb">
    <w:name w:val="Normal (Web)"/>
    <w:basedOn w:val="Standaard"/>
    <w:uiPriority w:val="99"/>
    <w:unhideWhenUsed/>
    <w:rsid w:val="008304A5"/>
    <w:pPr>
      <w:spacing w:before="100" w:beforeAutospacing="1" w:after="100" w:afterAutospacing="1"/>
    </w:pPr>
    <w:rPr>
      <w:rFonts w:ascii="Times New Roman" w:hAnsi="Times New Roman" w:cs="Times New Roman"/>
      <w:sz w:val="20"/>
      <w:szCs w:val="20"/>
    </w:rPr>
  </w:style>
  <w:style w:type="paragraph" w:styleId="Titel">
    <w:name w:val="Title"/>
    <w:basedOn w:val="Standaard"/>
    <w:next w:val="Standaard"/>
    <w:link w:val="TitelChar"/>
    <w:uiPriority w:val="10"/>
    <w:qFormat/>
    <w:rsid w:val="00FA3D4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FA3D41"/>
    <w:rPr>
      <w:rFonts w:asciiTheme="majorHAnsi" w:eastAsiaTheme="majorEastAsia" w:hAnsiTheme="majorHAnsi" w:cstheme="majorBidi"/>
      <w:color w:val="17365D" w:themeColor="text2" w:themeShade="BF"/>
      <w:spacing w:val="5"/>
      <w:kern w:val="28"/>
      <w:sz w:val="52"/>
      <w:szCs w:val="52"/>
    </w:rPr>
  </w:style>
  <w:style w:type="paragraph" w:styleId="Lijstalinea">
    <w:name w:val="List Paragraph"/>
    <w:basedOn w:val="Standaard"/>
    <w:uiPriority w:val="34"/>
    <w:qFormat/>
    <w:rsid w:val="00FA3D41"/>
    <w:pPr>
      <w:ind w:left="720"/>
      <w:contextualSpacing/>
    </w:pPr>
  </w:style>
  <w:style w:type="character" w:styleId="Verwijzingopmerking">
    <w:name w:val="annotation reference"/>
    <w:basedOn w:val="Standaardalinea-lettertype"/>
    <w:uiPriority w:val="99"/>
    <w:semiHidden/>
    <w:unhideWhenUsed/>
    <w:rsid w:val="00A27A01"/>
    <w:rPr>
      <w:sz w:val="16"/>
      <w:szCs w:val="16"/>
    </w:rPr>
  </w:style>
  <w:style w:type="paragraph" w:styleId="Tekstopmerking">
    <w:name w:val="annotation text"/>
    <w:basedOn w:val="Standaard"/>
    <w:link w:val="TekstopmerkingChar"/>
    <w:uiPriority w:val="99"/>
    <w:semiHidden/>
    <w:unhideWhenUsed/>
    <w:rsid w:val="00A27A01"/>
    <w:rPr>
      <w:sz w:val="20"/>
      <w:szCs w:val="20"/>
    </w:rPr>
  </w:style>
  <w:style w:type="character" w:customStyle="1" w:styleId="TekstopmerkingChar">
    <w:name w:val="Tekst opmerking Char"/>
    <w:basedOn w:val="Standaardalinea-lettertype"/>
    <w:link w:val="Tekstopmerking"/>
    <w:uiPriority w:val="99"/>
    <w:semiHidden/>
    <w:rsid w:val="00A27A01"/>
    <w:rPr>
      <w:sz w:val="20"/>
      <w:szCs w:val="20"/>
    </w:rPr>
  </w:style>
  <w:style w:type="paragraph" w:styleId="Onderwerpvanopmerking">
    <w:name w:val="annotation subject"/>
    <w:basedOn w:val="Tekstopmerking"/>
    <w:next w:val="Tekstopmerking"/>
    <w:link w:val="OnderwerpvanopmerkingChar"/>
    <w:uiPriority w:val="99"/>
    <w:semiHidden/>
    <w:unhideWhenUsed/>
    <w:rsid w:val="00A27A01"/>
    <w:rPr>
      <w:b/>
      <w:bCs/>
    </w:rPr>
  </w:style>
  <w:style w:type="character" w:customStyle="1" w:styleId="OnderwerpvanopmerkingChar">
    <w:name w:val="Onderwerp van opmerking Char"/>
    <w:basedOn w:val="TekstopmerkingChar"/>
    <w:link w:val="Onderwerpvanopmerking"/>
    <w:uiPriority w:val="99"/>
    <w:semiHidden/>
    <w:rsid w:val="00A27A01"/>
    <w:rPr>
      <w:b/>
      <w:bCs/>
      <w:sz w:val="20"/>
      <w:szCs w:val="20"/>
    </w:rPr>
  </w:style>
  <w:style w:type="paragraph" w:styleId="Ballontekst">
    <w:name w:val="Balloon Text"/>
    <w:basedOn w:val="Standaard"/>
    <w:link w:val="BallontekstChar"/>
    <w:uiPriority w:val="99"/>
    <w:semiHidden/>
    <w:unhideWhenUsed/>
    <w:rsid w:val="00A27A01"/>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A27A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8213769">
      <w:bodyDiv w:val="1"/>
      <w:marLeft w:val="0"/>
      <w:marRight w:val="0"/>
      <w:marTop w:val="0"/>
      <w:marBottom w:val="0"/>
      <w:divBdr>
        <w:top w:val="none" w:sz="0" w:space="0" w:color="auto"/>
        <w:left w:val="none" w:sz="0" w:space="0" w:color="auto"/>
        <w:bottom w:val="none" w:sz="0" w:space="0" w:color="auto"/>
        <w:right w:val="none" w:sz="0" w:space="0" w:color="auto"/>
      </w:divBdr>
      <w:divsChild>
        <w:div w:id="333803736">
          <w:marLeft w:val="0"/>
          <w:marRight w:val="0"/>
          <w:marTop w:val="0"/>
          <w:marBottom w:val="0"/>
          <w:divBdr>
            <w:top w:val="none" w:sz="0" w:space="0" w:color="auto"/>
            <w:left w:val="none" w:sz="0" w:space="0" w:color="auto"/>
            <w:bottom w:val="none" w:sz="0" w:space="0" w:color="auto"/>
            <w:right w:val="none" w:sz="0" w:space="0" w:color="auto"/>
          </w:divBdr>
        </w:div>
      </w:divsChild>
    </w:div>
    <w:div w:id="1589342829">
      <w:bodyDiv w:val="1"/>
      <w:marLeft w:val="0"/>
      <w:marRight w:val="0"/>
      <w:marTop w:val="0"/>
      <w:marBottom w:val="0"/>
      <w:divBdr>
        <w:top w:val="none" w:sz="0" w:space="0" w:color="auto"/>
        <w:left w:val="none" w:sz="0" w:space="0" w:color="auto"/>
        <w:bottom w:val="none" w:sz="0" w:space="0" w:color="auto"/>
        <w:right w:val="none" w:sz="0" w:space="0" w:color="auto"/>
      </w:divBdr>
      <w:divsChild>
        <w:div w:id="392391344">
          <w:marLeft w:val="0"/>
          <w:marRight w:val="0"/>
          <w:marTop w:val="0"/>
          <w:marBottom w:val="0"/>
          <w:divBdr>
            <w:top w:val="none" w:sz="0" w:space="0" w:color="auto"/>
            <w:left w:val="none" w:sz="0" w:space="0" w:color="auto"/>
            <w:bottom w:val="none" w:sz="0" w:space="0" w:color="auto"/>
            <w:right w:val="none" w:sz="0" w:space="0" w:color="auto"/>
          </w:divBdr>
          <w:divsChild>
            <w:div w:id="1577864802">
              <w:marLeft w:val="0"/>
              <w:marRight w:val="0"/>
              <w:marTop w:val="0"/>
              <w:marBottom w:val="0"/>
              <w:divBdr>
                <w:top w:val="none" w:sz="0" w:space="0" w:color="auto"/>
                <w:left w:val="none" w:sz="0" w:space="0" w:color="auto"/>
                <w:bottom w:val="none" w:sz="0" w:space="0" w:color="auto"/>
                <w:right w:val="none" w:sz="0" w:space="0" w:color="auto"/>
              </w:divBdr>
            </w:div>
          </w:divsChild>
        </w:div>
        <w:div w:id="1391880981">
          <w:marLeft w:val="0"/>
          <w:marRight w:val="0"/>
          <w:marTop w:val="0"/>
          <w:marBottom w:val="0"/>
          <w:divBdr>
            <w:top w:val="none" w:sz="0" w:space="0" w:color="auto"/>
            <w:left w:val="none" w:sz="0" w:space="0" w:color="auto"/>
            <w:bottom w:val="none" w:sz="0" w:space="0" w:color="auto"/>
            <w:right w:val="none" w:sz="0" w:space="0" w:color="auto"/>
          </w:divBdr>
          <w:divsChild>
            <w:div w:id="16832420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809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945885">
          <w:marLeft w:val="0"/>
          <w:marRight w:val="0"/>
          <w:marTop w:val="0"/>
          <w:marBottom w:val="0"/>
          <w:divBdr>
            <w:top w:val="none" w:sz="0" w:space="0" w:color="auto"/>
            <w:left w:val="none" w:sz="0" w:space="0" w:color="auto"/>
            <w:bottom w:val="none" w:sz="0" w:space="0" w:color="auto"/>
            <w:right w:val="none" w:sz="0" w:space="0" w:color="auto"/>
          </w:divBdr>
          <w:divsChild>
            <w:div w:id="101654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887323">
      <w:bodyDiv w:val="1"/>
      <w:marLeft w:val="0"/>
      <w:marRight w:val="0"/>
      <w:marTop w:val="0"/>
      <w:marBottom w:val="0"/>
      <w:divBdr>
        <w:top w:val="none" w:sz="0" w:space="0" w:color="auto"/>
        <w:left w:val="none" w:sz="0" w:space="0" w:color="auto"/>
        <w:bottom w:val="none" w:sz="0" w:space="0" w:color="auto"/>
        <w:right w:val="none" w:sz="0" w:space="0" w:color="auto"/>
      </w:divBdr>
      <w:divsChild>
        <w:div w:id="1607081672">
          <w:marLeft w:val="0"/>
          <w:marRight w:val="0"/>
          <w:marTop w:val="0"/>
          <w:marBottom w:val="0"/>
          <w:divBdr>
            <w:top w:val="none" w:sz="0" w:space="0" w:color="auto"/>
            <w:left w:val="none" w:sz="0" w:space="0" w:color="auto"/>
            <w:bottom w:val="none" w:sz="0" w:space="0" w:color="auto"/>
            <w:right w:val="none" w:sz="0" w:space="0" w:color="auto"/>
          </w:divBdr>
        </w:div>
        <w:div w:id="2067531284">
          <w:marLeft w:val="0"/>
          <w:marRight w:val="0"/>
          <w:marTop w:val="0"/>
          <w:marBottom w:val="0"/>
          <w:divBdr>
            <w:top w:val="none" w:sz="0" w:space="0" w:color="auto"/>
            <w:left w:val="none" w:sz="0" w:space="0" w:color="auto"/>
            <w:bottom w:val="none" w:sz="0" w:space="0" w:color="auto"/>
            <w:right w:val="none" w:sz="0" w:space="0" w:color="auto"/>
          </w:divBdr>
        </w:div>
        <w:div w:id="697705062">
          <w:marLeft w:val="0"/>
          <w:marRight w:val="0"/>
          <w:marTop w:val="0"/>
          <w:marBottom w:val="0"/>
          <w:divBdr>
            <w:top w:val="none" w:sz="0" w:space="0" w:color="auto"/>
            <w:left w:val="none" w:sz="0" w:space="0" w:color="auto"/>
            <w:bottom w:val="none" w:sz="0" w:space="0" w:color="auto"/>
            <w:right w:val="none" w:sz="0" w:space="0" w:color="auto"/>
          </w:divBdr>
        </w:div>
        <w:div w:id="1186603755">
          <w:marLeft w:val="0"/>
          <w:marRight w:val="0"/>
          <w:marTop w:val="0"/>
          <w:marBottom w:val="0"/>
          <w:divBdr>
            <w:top w:val="none" w:sz="0" w:space="0" w:color="auto"/>
            <w:left w:val="none" w:sz="0" w:space="0" w:color="auto"/>
            <w:bottom w:val="none" w:sz="0" w:space="0" w:color="auto"/>
            <w:right w:val="none" w:sz="0" w:space="0" w:color="auto"/>
          </w:divBdr>
        </w:div>
        <w:div w:id="403114946">
          <w:marLeft w:val="0"/>
          <w:marRight w:val="0"/>
          <w:marTop w:val="0"/>
          <w:marBottom w:val="0"/>
          <w:divBdr>
            <w:top w:val="none" w:sz="0" w:space="0" w:color="auto"/>
            <w:left w:val="none" w:sz="0" w:space="0" w:color="auto"/>
            <w:bottom w:val="none" w:sz="0" w:space="0" w:color="auto"/>
            <w:right w:val="none" w:sz="0" w:space="0" w:color="auto"/>
          </w:divBdr>
        </w:div>
        <w:div w:id="45583043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771</Words>
  <Characters>4244</Characters>
  <Application>Microsoft Office Word</Application>
  <DocSecurity>4</DocSecurity>
  <Lines>35</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Eddie Boelens</dc:creator>
  <cp:keywords/>
  <dc:description/>
  <cp:lastModifiedBy>Steffie Van der Auwera</cp:lastModifiedBy>
  <cp:revision>2</cp:revision>
  <dcterms:created xsi:type="dcterms:W3CDTF">2021-08-23T07:04:00Z</dcterms:created>
  <dcterms:modified xsi:type="dcterms:W3CDTF">2021-08-23T07:04:00Z</dcterms:modified>
</cp:coreProperties>
</file>