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3CC8" w:rsidRDefault="00AE3CC8" w:rsidP="00243C34">
      <w:pPr>
        <w:pStyle w:val="Titel"/>
        <w:pBdr>
          <w:bottom w:val="single" w:sz="4" w:space="1" w:color="auto"/>
        </w:pBdr>
        <w:jc w:val="center"/>
        <w:rPr>
          <w:rFonts w:ascii="Tahoma" w:hAnsi="Tahoma" w:cs="Tahoma"/>
          <w:b/>
          <w:sz w:val="24"/>
          <w:szCs w:val="20"/>
        </w:rPr>
      </w:pPr>
      <w:r w:rsidRPr="00AE3CC8">
        <w:rPr>
          <w:rFonts w:ascii="Tahoma" w:hAnsi="Tahoma" w:cs="Tahoma"/>
          <w:b/>
          <w:sz w:val="24"/>
          <w:szCs w:val="20"/>
        </w:rPr>
        <w:t xml:space="preserve">Bijlage 1 - </w:t>
      </w:r>
      <w:r w:rsidR="008309A9" w:rsidRPr="00AE3CC8">
        <w:rPr>
          <w:rFonts w:ascii="Tahoma" w:hAnsi="Tahoma" w:cs="Tahoma"/>
          <w:b/>
          <w:sz w:val="24"/>
          <w:szCs w:val="20"/>
        </w:rPr>
        <w:t xml:space="preserve">Afsprakennota </w:t>
      </w:r>
      <w:r w:rsidR="00243C34" w:rsidRPr="00AE3CC8">
        <w:rPr>
          <w:rFonts w:ascii="Tahoma" w:hAnsi="Tahoma" w:cs="Tahoma"/>
          <w:b/>
          <w:sz w:val="24"/>
          <w:szCs w:val="20"/>
        </w:rPr>
        <w:t xml:space="preserve">ICT-ondersteuning </w:t>
      </w:r>
    </w:p>
    <w:p w:rsidR="00243C34" w:rsidRPr="00AE3CC8" w:rsidRDefault="00243C34" w:rsidP="00243C34">
      <w:pPr>
        <w:pStyle w:val="Titel"/>
        <w:pBdr>
          <w:bottom w:val="single" w:sz="4" w:space="1" w:color="auto"/>
        </w:pBdr>
        <w:jc w:val="center"/>
        <w:rPr>
          <w:rFonts w:ascii="Tahoma" w:hAnsi="Tahoma" w:cs="Tahoma"/>
          <w:b/>
          <w:sz w:val="24"/>
          <w:szCs w:val="20"/>
        </w:rPr>
      </w:pPr>
      <w:r w:rsidRPr="00AE3CC8">
        <w:rPr>
          <w:rFonts w:ascii="Tahoma" w:hAnsi="Tahoma" w:cs="Tahoma"/>
          <w:b/>
          <w:sz w:val="24"/>
          <w:szCs w:val="20"/>
        </w:rPr>
        <w:t>vaccinatiecentra Londerzeel en Wemmel</w:t>
      </w:r>
    </w:p>
    <w:p w:rsidR="00AE7C94" w:rsidRPr="00AE3CC8" w:rsidRDefault="00AE7C94" w:rsidP="00243C34">
      <w:pPr>
        <w:pStyle w:val="Kop1"/>
        <w:numPr>
          <w:ilvl w:val="0"/>
          <w:numId w:val="5"/>
        </w:numPr>
        <w:rPr>
          <w:rFonts w:ascii="Tahoma" w:hAnsi="Tahoma" w:cs="Tahoma"/>
          <w:sz w:val="20"/>
          <w:szCs w:val="20"/>
        </w:rPr>
      </w:pPr>
      <w:r w:rsidRPr="00AE3CC8">
        <w:rPr>
          <w:rFonts w:ascii="Tahoma" w:hAnsi="Tahoma" w:cs="Tahoma"/>
          <w:sz w:val="20"/>
          <w:szCs w:val="20"/>
        </w:rPr>
        <w:t>Algemeen</w:t>
      </w:r>
    </w:p>
    <w:p w:rsidR="00AE7C94" w:rsidRPr="00AE3CC8" w:rsidRDefault="00AE7C94" w:rsidP="00AE7C94">
      <w:pPr>
        <w:rPr>
          <w:rFonts w:ascii="Tahoma" w:hAnsi="Tahoma" w:cs="Tahoma"/>
          <w:sz w:val="20"/>
          <w:szCs w:val="20"/>
        </w:rPr>
      </w:pPr>
      <w:r w:rsidRPr="00AE3CC8">
        <w:rPr>
          <w:rFonts w:ascii="Tahoma" w:hAnsi="Tahoma" w:cs="Tahoma"/>
          <w:sz w:val="20"/>
          <w:szCs w:val="20"/>
        </w:rPr>
        <w:t>De Eerstelijnszone (ELZ) Regio Grimbergen staat in voor de organisatie van vaccinatiecentra binnen deze zone. Er werden 2 locaties gekozen: de JDK Hall (Londerzeel) en Complex Zijp (Wemmel). De inwoners van Londerzeel en Kapelle-op-den-Bos worden gevaccineerd in Londerzeel, de inwoners van Grimbergen, Meise en Wemmel moeten zich naar Wemmel begeven.</w:t>
      </w:r>
    </w:p>
    <w:p w:rsidR="00AE7C94" w:rsidRPr="00AE3CC8" w:rsidRDefault="00AE7C94" w:rsidP="00AE7C94">
      <w:pPr>
        <w:rPr>
          <w:rFonts w:ascii="Tahoma" w:hAnsi="Tahoma" w:cs="Tahoma"/>
          <w:sz w:val="20"/>
          <w:szCs w:val="20"/>
        </w:rPr>
      </w:pPr>
      <w:r w:rsidRPr="00AE3CC8">
        <w:rPr>
          <w:rFonts w:ascii="Tahoma" w:hAnsi="Tahoma" w:cs="Tahoma"/>
          <w:sz w:val="20"/>
          <w:szCs w:val="20"/>
        </w:rPr>
        <w:t xml:space="preserve">De infrastructurele organisatie van de centra wordt door de lokale besturen zelf geregeld, voor de organisatie en coördinatie van de nodige medewerkers zal er samengewerkt worden met de huisartsenkring </w:t>
      </w:r>
      <w:proofErr w:type="spellStart"/>
      <w:r w:rsidRPr="00AE3CC8">
        <w:rPr>
          <w:rFonts w:ascii="Tahoma" w:hAnsi="Tahoma" w:cs="Tahoma"/>
          <w:sz w:val="20"/>
          <w:szCs w:val="20"/>
        </w:rPr>
        <w:t>Harno</w:t>
      </w:r>
      <w:proofErr w:type="spellEnd"/>
      <w:r w:rsidRPr="00AE3CC8">
        <w:rPr>
          <w:rFonts w:ascii="Tahoma" w:hAnsi="Tahoma" w:cs="Tahoma"/>
          <w:sz w:val="20"/>
          <w:szCs w:val="20"/>
        </w:rPr>
        <w:t xml:space="preserve"> met poolvorming i.s.m. ELZ </w:t>
      </w:r>
      <w:proofErr w:type="spellStart"/>
      <w:r w:rsidRPr="00AE3CC8">
        <w:rPr>
          <w:rFonts w:ascii="Tahoma" w:hAnsi="Tahoma" w:cs="Tahoma"/>
          <w:sz w:val="20"/>
          <w:szCs w:val="20"/>
        </w:rPr>
        <w:t>Bravio</w:t>
      </w:r>
      <w:proofErr w:type="spellEnd"/>
      <w:r w:rsidRPr="00AE3CC8">
        <w:rPr>
          <w:rFonts w:ascii="Tahoma" w:hAnsi="Tahoma" w:cs="Tahoma"/>
          <w:sz w:val="20"/>
          <w:szCs w:val="20"/>
        </w:rPr>
        <w:t>.</w:t>
      </w:r>
    </w:p>
    <w:p w:rsidR="00AE7C94" w:rsidRDefault="008F45C4" w:rsidP="00AE7C94">
      <w:pPr>
        <w:rPr>
          <w:rFonts w:ascii="Tahoma" w:hAnsi="Tahoma" w:cs="Tahoma"/>
          <w:sz w:val="20"/>
          <w:szCs w:val="20"/>
        </w:rPr>
      </w:pPr>
      <w:r w:rsidRPr="00AE3CC8">
        <w:rPr>
          <w:rFonts w:ascii="Tahoma" w:hAnsi="Tahoma" w:cs="Tahoma"/>
          <w:sz w:val="20"/>
          <w:szCs w:val="20"/>
        </w:rPr>
        <w:t xml:space="preserve">De ICT-ondersteuning zal gedurende de hele </w:t>
      </w:r>
      <w:r w:rsidRPr="00B50066">
        <w:rPr>
          <w:rFonts w:ascii="Tahoma" w:hAnsi="Tahoma" w:cs="Tahoma"/>
          <w:sz w:val="20"/>
          <w:szCs w:val="20"/>
        </w:rPr>
        <w:t xml:space="preserve">openingsperiode, volgens beurtrol, gebeuren door de beschikbare medewerkers van de betrokken lokale besturen. Wanneer deze niet beschikbaar zijn, </w:t>
      </w:r>
      <w:r w:rsidR="00CF6340" w:rsidRPr="00B50066">
        <w:rPr>
          <w:rFonts w:ascii="Tahoma" w:hAnsi="Tahoma" w:cs="Tahoma"/>
          <w:sz w:val="20"/>
          <w:szCs w:val="20"/>
        </w:rPr>
        <w:t>zal</w:t>
      </w:r>
      <w:r w:rsidRPr="00B50066">
        <w:rPr>
          <w:rFonts w:ascii="Tahoma" w:hAnsi="Tahoma" w:cs="Tahoma"/>
          <w:sz w:val="20"/>
          <w:szCs w:val="20"/>
        </w:rPr>
        <w:t xml:space="preserve"> er beroep gedaan worden op </w:t>
      </w:r>
      <w:r w:rsidR="00296138" w:rsidRPr="00B50066">
        <w:rPr>
          <w:rFonts w:ascii="Tahoma" w:hAnsi="Tahoma" w:cs="Tahoma"/>
          <w:sz w:val="20"/>
          <w:szCs w:val="20"/>
        </w:rPr>
        <w:t xml:space="preserve">externe </w:t>
      </w:r>
      <w:r w:rsidRPr="00B50066">
        <w:rPr>
          <w:rFonts w:ascii="Tahoma" w:hAnsi="Tahoma" w:cs="Tahoma"/>
          <w:sz w:val="20"/>
          <w:szCs w:val="20"/>
        </w:rPr>
        <w:t xml:space="preserve">ICT-ondersteuning volgens </w:t>
      </w:r>
      <w:r w:rsidR="00CF6340" w:rsidRPr="00B50066">
        <w:rPr>
          <w:rFonts w:ascii="Tahoma" w:hAnsi="Tahoma" w:cs="Tahoma"/>
          <w:sz w:val="20"/>
          <w:szCs w:val="20"/>
        </w:rPr>
        <w:t>de dan toepasbare</w:t>
      </w:r>
      <w:r w:rsidRPr="00B50066">
        <w:rPr>
          <w:rFonts w:ascii="Tahoma" w:hAnsi="Tahoma" w:cs="Tahoma"/>
          <w:sz w:val="20"/>
          <w:szCs w:val="20"/>
        </w:rPr>
        <w:t xml:space="preserve"> contractuele bepalingen</w:t>
      </w:r>
      <w:r w:rsidR="00CF6340" w:rsidRPr="00B50066">
        <w:rPr>
          <w:rFonts w:ascii="Tahoma" w:hAnsi="Tahoma" w:cs="Tahoma"/>
          <w:sz w:val="20"/>
          <w:szCs w:val="20"/>
        </w:rPr>
        <w:t xml:space="preserve">.  Een overeenkomst met een externe partner zal, na akkoord van het overlegcomité, afgesloten worden door de </w:t>
      </w:r>
      <w:proofErr w:type="spellStart"/>
      <w:r w:rsidR="00CF6340" w:rsidRPr="00B50066">
        <w:rPr>
          <w:rFonts w:ascii="Tahoma" w:hAnsi="Tahoma" w:cs="Tahoma"/>
          <w:sz w:val="20"/>
          <w:szCs w:val="20"/>
        </w:rPr>
        <w:t>penhoudende</w:t>
      </w:r>
      <w:proofErr w:type="spellEnd"/>
      <w:r w:rsidR="00CF6340" w:rsidRPr="00B50066">
        <w:rPr>
          <w:rFonts w:ascii="Tahoma" w:hAnsi="Tahoma" w:cs="Tahoma"/>
          <w:sz w:val="20"/>
          <w:szCs w:val="20"/>
        </w:rPr>
        <w:t xml:space="preserve"> gemeenten in naam van de samenwerkingsovereenkomst</w:t>
      </w:r>
      <w:r w:rsidRPr="00B50066">
        <w:rPr>
          <w:rFonts w:ascii="Tahoma" w:hAnsi="Tahoma" w:cs="Tahoma"/>
          <w:sz w:val="20"/>
          <w:szCs w:val="20"/>
        </w:rPr>
        <w:t>.</w:t>
      </w:r>
      <w:r w:rsidR="00CF6340" w:rsidRPr="00B50066">
        <w:rPr>
          <w:rFonts w:ascii="Tahoma" w:hAnsi="Tahoma" w:cs="Tahoma"/>
          <w:sz w:val="20"/>
          <w:szCs w:val="20"/>
        </w:rPr>
        <w:t xml:space="preserve">  De kost zal gedragen worden door de subsidie "Infrastructuur".</w:t>
      </w:r>
    </w:p>
    <w:p w:rsidR="000C1F7E" w:rsidRPr="00B50066" w:rsidRDefault="000C1F7E" w:rsidP="00AE7C94">
      <w:pPr>
        <w:rPr>
          <w:rFonts w:ascii="Tahoma" w:hAnsi="Tahoma" w:cs="Tahoma"/>
          <w:sz w:val="20"/>
          <w:szCs w:val="20"/>
        </w:rPr>
      </w:pPr>
    </w:p>
    <w:p w:rsidR="00243C34" w:rsidRPr="00B50066" w:rsidRDefault="00243C34" w:rsidP="00243C34">
      <w:pPr>
        <w:pStyle w:val="Kop1"/>
        <w:numPr>
          <w:ilvl w:val="0"/>
          <w:numId w:val="5"/>
        </w:numPr>
        <w:rPr>
          <w:rFonts w:ascii="Tahoma" w:hAnsi="Tahoma" w:cs="Tahoma"/>
          <w:sz w:val="20"/>
          <w:szCs w:val="20"/>
        </w:rPr>
      </w:pPr>
      <w:r w:rsidRPr="00B50066">
        <w:rPr>
          <w:rFonts w:ascii="Tahoma" w:hAnsi="Tahoma" w:cs="Tahoma"/>
          <w:sz w:val="20"/>
          <w:szCs w:val="20"/>
        </w:rPr>
        <w:t>Medewerkers</w:t>
      </w:r>
      <w:r w:rsidR="008F45C4" w:rsidRPr="00B50066">
        <w:rPr>
          <w:rFonts w:ascii="Tahoma" w:hAnsi="Tahoma" w:cs="Tahoma"/>
          <w:sz w:val="20"/>
          <w:szCs w:val="20"/>
        </w:rPr>
        <w:t xml:space="preserve"> ondersteuningsteam</w:t>
      </w:r>
    </w:p>
    <w:p w:rsidR="00243C34" w:rsidRPr="00AE3CC8" w:rsidRDefault="00243C34" w:rsidP="00243C34">
      <w:pPr>
        <w:pStyle w:val="Lijstalinea"/>
        <w:numPr>
          <w:ilvl w:val="0"/>
          <w:numId w:val="4"/>
        </w:numPr>
        <w:rPr>
          <w:rFonts w:ascii="Tahoma" w:hAnsi="Tahoma" w:cs="Tahoma"/>
          <w:sz w:val="20"/>
          <w:szCs w:val="20"/>
        </w:rPr>
      </w:pPr>
      <w:r w:rsidRPr="00AE3CC8">
        <w:rPr>
          <w:rFonts w:ascii="Tahoma" w:hAnsi="Tahoma" w:cs="Tahoma"/>
          <w:sz w:val="20"/>
          <w:szCs w:val="20"/>
        </w:rPr>
        <w:t>Peter De Ridder - Lokaal bestuur Londerzeel</w:t>
      </w:r>
    </w:p>
    <w:p w:rsidR="001D57BE" w:rsidRPr="00AE3CC8" w:rsidRDefault="009B7E64" w:rsidP="00243C34">
      <w:pPr>
        <w:pStyle w:val="Lijstalinea"/>
        <w:numPr>
          <w:ilvl w:val="0"/>
          <w:numId w:val="4"/>
        </w:numPr>
        <w:rPr>
          <w:rFonts w:ascii="Tahoma" w:hAnsi="Tahoma" w:cs="Tahoma"/>
          <w:sz w:val="20"/>
          <w:szCs w:val="20"/>
        </w:rPr>
      </w:pPr>
      <w:r w:rsidRPr="00AE3CC8">
        <w:rPr>
          <w:rFonts w:ascii="Tahoma" w:hAnsi="Tahoma" w:cs="Tahoma"/>
          <w:sz w:val="20"/>
          <w:szCs w:val="20"/>
        </w:rPr>
        <w:t>Björn De Brandt</w:t>
      </w:r>
      <w:r w:rsidR="001D57BE" w:rsidRPr="00AE3CC8">
        <w:rPr>
          <w:rFonts w:ascii="Tahoma" w:hAnsi="Tahoma" w:cs="Tahoma"/>
          <w:sz w:val="20"/>
          <w:szCs w:val="20"/>
        </w:rPr>
        <w:t xml:space="preserve"> - Lokaal bestuur Londerzeel</w:t>
      </w:r>
    </w:p>
    <w:p w:rsidR="001D57BE" w:rsidRPr="00AE3CC8" w:rsidRDefault="001C677A" w:rsidP="00243C34">
      <w:pPr>
        <w:pStyle w:val="Lijstalinea"/>
        <w:numPr>
          <w:ilvl w:val="0"/>
          <w:numId w:val="4"/>
        </w:numPr>
        <w:rPr>
          <w:rFonts w:ascii="Tahoma" w:hAnsi="Tahoma" w:cs="Tahoma"/>
          <w:sz w:val="20"/>
          <w:szCs w:val="20"/>
        </w:rPr>
      </w:pPr>
      <w:r w:rsidRPr="00AE3CC8">
        <w:rPr>
          <w:rFonts w:ascii="Tahoma" w:hAnsi="Tahoma" w:cs="Tahoma"/>
          <w:sz w:val="20"/>
          <w:szCs w:val="20"/>
        </w:rPr>
        <w:t>Nieuw in dien</w:t>
      </w:r>
      <w:r>
        <w:rPr>
          <w:rFonts w:ascii="Tahoma" w:hAnsi="Tahoma" w:cs="Tahoma"/>
          <w:sz w:val="20"/>
          <w:szCs w:val="20"/>
        </w:rPr>
        <w:t>s</w:t>
      </w:r>
      <w:r w:rsidRPr="00AE3CC8">
        <w:rPr>
          <w:rFonts w:ascii="Tahoma" w:hAnsi="Tahoma" w:cs="Tahoma"/>
          <w:sz w:val="20"/>
          <w:szCs w:val="20"/>
        </w:rPr>
        <w:t xml:space="preserve">t te komen ICT-medewerker </w:t>
      </w:r>
      <w:r w:rsidR="001D57BE" w:rsidRPr="00AE3CC8">
        <w:rPr>
          <w:rFonts w:ascii="Tahoma" w:hAnsi="Tahoma" w:cs="Tahoma"/>
          <w:sz w:val="20"/>
          <w:szCs w:val="20"/>
        </w:rPr>
        <w:t>- Lokaal bestuur Londerzeel</w:t>
      </w:r>
    </w:p>
    <w:p w:rsidR="00243C34" w:rsidRPr="00AE3CC8" w:rsidRDefault="00243C34" w:rsidP="00243C34">
      <w:pPr>
        <w:pStyle w:val="Lijstalinea"/>
        <w:numPr>
          <w:ilvl w:val="0"/>
          <w:numId w:val="4"/>
        </w:numPr>
        <w:rPr>
          <w:rFonts w:ascii="Tahoma" w:hAnsi="Tahoma" w:cs="Tahoma"/>
          <w:sz w:val="20"/>
          <w:szCs w:val="20"/>
        </w:rPr>
      </w:pPr>
      <w:r w:rsidRPr="00AE3CC8">
        <w:rPr>
          <w:rFonts w:ascii="Tahoma" w:hAnsi="Tahoma" w:cs="Tahoma"/>
          <w:sz w:val="20"/>
          <w:szCs w:val="20"/>
        </w:rPr>
        <w:t>Sven Willemen - Lokaal bestuur Meise</w:t>
      </w:r>
    </w:p>
    <w:p w:rsidR="009B7E64" w:rsidRPr="00AE3CC8" w:rsidRDefault="009B7E64" w:rsidP="009B7E64">
      <w:pPr>
        <w:pStyle w:val="Lijstalinea"/>
        <w:numPr>
          <w:ilvl w:val="0"/>
          <w:numId w:val="4"/>
        </w:numPr>
        <w:rPr>
          <w:rFonts w:ascii="Tahoma" w:hAnsi="Tahoma" w:cs="Tahoma"/>
          <w:sz w:val="20"/>
          <w:szCs w:val="20"/>
        </w:rPr>
      </w:pPr>
      <w:r w:rsidRPr="00AE3CC8">
        <w:rPr>
          <w:rFonts w:ascii="Tahoma" w:hAnsi="Tahoma" w:cs="Tahoma"/>
          <w:sz w:val="20"/>
          <w:szCs w:val="20"/>
        </w:rPr>
        <w:t>Tim Vissers - Lokaal bestuur Meise</w:t>
      </w:r>
    </w:p>
    <w:p w:rsidR="00243C34" w:rsidRPr="00AE3CC8" w:rsidRDefault="00243C34" w:rsidP="00243C34">
      <w:pPr>
        <w:pStyle w:val="Lijstalinea"/>
        <w:numPr>
          <w:ilvl w:val="0"/>
          <w:numId w:val="4"/>
        </w:numPr>
        <w:rPr>
          <w:rFonts w:ascii="Tahoma" w:hAnsi="Tahoma" w:cs="Tahoma"/>
          <w:sz w:val="20"/>
          <w:szCs w:val="20"/>
        </w:rPr>
      </w:pPr>
      <w:r w:rsidRPr="00AE3CC8">
        <w:rPr>
          <w:rFonts w:ascii="Tahoma" w:hAnsi="Tahoma" w:cs="Tahoma"/>
          <w:sz w:val="20"/>
          <w:szCs w:val="20"/>
        </w:rPr>
        <w:t>Paul Van Droogenbroeck - Lokaal bestuur Wemmel</w:t>
      </w:r>
    </w:p>
    <w:p w:rsidR="009B7E64" w:rsidRPr="00AE3CC8" w:rsidRDefault="00CF6340" w:rsidP="009B7E64">
      <w:pPr>
        <w:pStyle w:val="Lijstalinea"/>
        <w:numPr>
          <w:ilvl w:val="0"/>
          <w:numId w:val="4"/>
        </w:numPr>
        <w:rPr>
          <w:rFonts w:ascii="Tahoma" w:hAnsi="Tahoma" w:cs="Tahoma"/>
          <w:sz w:val="20"/>
          <w:szCs w:val="20"/>
        </w:rPr>
      </w:pPr>
      <w:r w:rsidRPr="00AE3CC8">
        <w:rPr>
          <w:rFonts w:ascii="Tahoma" w:hAnsi="Tahoma" w:cs="Tahoma"/>
          <w:sz w:val="20"/>
          <w:szCs w:val="20"/>
        </w:rPr>
        <w:t>Nieuw in dien</w:t>
      </w:r>
      <w:r w:rsidR="001C677A">
        <w:rPr>
          <w:rFonts w:ascii="Tahoma" w:hAnsi="Tahoma" w:cs="Tahoma"/>
          <w:sz w:val="20"/>
          <w:szCs w:val="20"/>
        </w:rPr>
        <w:t>s</w:t>
      </w:r>
      <w:r w:rsidRPr="00AE3CC8">
        <w:rPr>
          <w:rFonts w:ascii="Tahoma" w:hAnsi="Tahoma" w:cs="Tahoma"/>
          <w:sz w:val="20"/>
          <w:szCs w:val="20"/>
        </w:rPr>
        <w:t>t te komen ICT-medewerker</w:t>
      </w:r>
      <w:r w:rsidR="009B7E64" w:rsidRPr="00AE3CC8">
        <w:rPr>
          <w:rFonts w:ascii="Tahoma" w:hAnsi="Tahoma" w:cs="Tahoma"/>
          <w:sz w:val="20"/>
          <w:szCs w:val="20"/>
        </w:rPr>
        <w:t xml:space="preserve"> - Lokaal bestuur Wemmel</w:t>
      </w:r>
    </w:p>
    <w:p w:rsidR="00243C34" w:rsidRPr="00AE3CC8" w:rsidRDefault="00243C34" w:rsidP="00243C34">
      <w:pPr>
        <w:rPr>
          <w:rFonts w:ascii="Tahoma" w:hAnsi="Tahoma" w:cs="Tahoma"/>
          <w:sz w:val="20"/>
          <w:szCs w:val="20"/>
        </w:rPr>
      </w:pPr>
    </w:p>
    <w:p w:rsidR="00243C34" w:rsidRPr="00AE3CC8" w:rsidRDefault="00243C34" w:rsidP="00243C34">
      <w:pPr>
        <w:pStyle w:val="Kop1"/>
        <w:numPr>
          <w:ilvl w:val="0"/>
          <w:numId w:val="5"/>
        </w:numPr>
        <w:rPr>
          <w:rFonts w:ascii="Tahoma" w:hAnsi="Tahoma" w:cs="Tahoma"/>
          <w:sz w:val="20"/>
          <w:szCs w:val="20"/>
        </w:rPr>
      </w:pPr>
      <w:r w:rsidRPr="00AE3CC8">
        <w:rPr>
          <w:rFonts w:ascii="Tahoma" w:hAnsi="Tahoma" w:cs="Tahoma"/>
          <w:sz w:val="20"/>
          <w:szCs w:val="20"/>
        </w:rPr>
        <w:t xml:space="preserve">Duur </w:t>
      </w:r>
      <w:r w:rsidR="008F45C4" w:rsidRPr="00AE3CC8">
        <w:rPr>
          <w:rFonts w:ascii="Tahoma" w:hAnsi="Tahoma" w:cs="Tahoma"/>
          <w:sz w:val="20"/>
          <w:szCs w:val="20"/>
        </w:rPr>
        <w:t xml:space="preserve">en organisatie </w:t>
      </w:r>
      <w:r w:rsidRPr="00AE3CC8">
        <w:rPr>
          <w:rFonts w:ascii="Tahoma" w:hAnsi="Tahoma" w:cs="Tahoma"/>
          <w:sz w:val="20"/>
          <w:szCs w:val="20"/>
        </w:rPr>
        <w:t>van de ICT-ondersteuning</w:t>
      </w:r>
    </w:p>
    <w:p w:rsidR="00243C34" w:rsidRPr="00AE3CC8" w:rsidRDefault="00243C34" w:rsidP="00243C34">
      <w:pPr>
        <w:rPr>
          <w:rFonts w:ascii="Tahoma" w:hAnsi="Tahoma" w:cs="Tahoma"/>
          <w:sz w:val="20"/>
          <w:szCs w:val="20"/>
        </w:rPr>
      </w:pPr>
      <w:r w:rsidRPr="00AE3CC8">
        <w:rPr>
          <w:rFonts w:ascii="Tahoma" w:hAnsi="Tahoma" w:cs="Tahoma"/>
          <w:sz w:val="20"/>
          <w:szCs w:val="20"/>
        </w:rPr>
        <w:t xml:space="preserve">De </w:t>
      </w:r>
      <w:r w:rsidR="008F45C4" w:rsidRPr="00AE3CC8">
        <w:rPr>
          <w:rFonts w:ascii="Tahoma" w:hAnsi="Tahoma" w:cs="Tahoma"/>
          <w:sz w:val="20"/>
          <w:szCs w:val="20"/>
        </w:rPr>
        <w:t>ondersteuning</w:t>
      </w:r>
      <w:r w:rsidRPr="00AE3CC8">
        <w:rPr>
          <w:rFonts w:ascii="Tahoma" w:hAnsi="Tahoma" w:cs="Tahoma"/>
          <w:sz w:val="20"/>
          <w:szCs w:val="20"/>
        </w:rPr>
        <w:t xml:space="preserve"> gaat in</w:t>
      </w:r>
      <w:r w:rsidR="00124D29" w:rsidRPr="00AE3CC8">
        <w:rPr>
          <w:rFonts w:ascii="Tahoma" w:hAnsi="Tahoma" w:cs="Tahoma"/>
          <w:sz w:val="20"/>
          <w:szCs w:val="20"/>
        </w:rPr>
        <w:t xml:space="preserve"> vanaf </w:t>
      </w:r>
      <w:r w:rsidR="001C677A">
        <w:rPr>
          <w:rFonts w:ascii="Tahoma" w:hAnsi="Tahoma" w:cs="Tahoma"/>
          <w:sz w:val="20"/>
          <w:szCs w:val="20"/>
        </w:rPr>
        <w:t>01/04</w:t>
      </w:r>
      <w:r w:rsidR="00124D29" w:rsidRPr="00AE3CC8">
        <w:rPr>
          <w:rFonts w:ascii="Tahoma" w:hAnsi="Tahoma" w:cs="Tahoma"/>
          <w:sz w:val="20"/>
          <w:szCs w:val="20"/>
        </w:rPr>
        <w:t>/2021 en loopt zo lang de vaccinatiecentra operationeel zijn.</w:t>
      </w:r>
      <w:r w:rsidR="001C677A">
        <w:rPr>
          <w:rFonts w:ascii="Tahoma" w:hAnsi="Tahoma" w:cs="Tahoma"/>
          <w:sz w:val="20"/>
          <w:szCs w:val="20"/>
        </w:rPr>
        <w:t xml:space="preserve"> De ondersteuning tot 01</w:t>
      </w:r>
      <w:r w:rsidR="00CD68E8" w:rsidRPr="00AE3CC8">
        <w:rPr>
          <w:rFonts w:ascii="Tahoma" w:hAnsi="Tahoma" w:cs="Tahoma"/>
          <w:sz w:val="20"/>
          <w:szCs w:val="20"/>
        </w:rPr>
        <w:t>/0</w:t>
      </w:r>
      <w:r w:rsidR="001C677A">
        <w:rPr>
          <w:rFonts w:ascii="Tahoma" w:hAnsi="Tahoma" w:cs="Tahoma"/>
          <w:sz w:val="20"/>
          <w:szCs w:val="20"/>
        </w:rPr>
        <w:t>4</w:t>
      </w:r>
      <w:r w:rsidR="00CD68E8" w:rsidRPr="00AE3CC8">
        <w:rPr>
          <w:rFonts w:ascii="Tahoma" w:hAnsi="Tahoma" w:cs="Tahoma"/>
          <w:sz w:val="20"/>
          <w:szCs w:val="20"/>
        </w:rPr>
        <w:t>/2021 gebeurt door de ICT-medewerkers van het lokaal bestuur waar het vaccinatiecentrum zich bevindt.</w:t>
      </w:r>
    </w:p>
    <w:p w:rsidR="008309A9" w:rsidRPr="00AE3CC8" w:rsidRDefault="00BB5D92" w:rsidP="00C20671">
      <w:pPr>
        <w:rPr>
          <w:rFonts w:ascii="Tahoma" w:hAnsi="Tahoma" w:cs="Tahoma"/>
          <w:sz w:val="20"/>
          <w:szCs w:val="20"/>
        </w:rPr>
      </w:pPr>
      <w:r w:rsidRPr="00AE3CC8">
        <w:rPr>
          <w:rFonts w:ascii="Tahoma" w:hAnsi="Tahoma" w:cs="Tahoma"/>
          <w:sz w:val="20"/>
          <w:szCs w:val="20"/>
        </w:rPr>
        <w:t xml:space="preserve">De ondersteuning wordt geboden </w:t>
      </w:r>
      <w:r w:rsidR="00C20671" w:rsidRPr="00AE3CC8">
        <w:rPr>
          <w:rFonts w:ascii="Tahoma" w:hAnsi="Tahoma" w:cs="Tahoma"/>
          <w:sz w:val="20"/>
          <w:szCs w:val="20"/>
        </w:rPr>
        <w:t>afhankelijk van de openingsuren van de vaccinatiecentra op afroep van de centrumcoördinator. Maximaal d</w:t>
      </w:r>
      <w:r w:rsidRPr="00AE3CC8">
        <w:rPr>
          <w:rFonts w:ascii="Tahoma" w:hAnsi="Tahoma" w:cs="Tahoma"/>
          <w:sz w:val="20"/>
          <w:szCs w:val="20"/>
        </w:rPr>
        <w:t xml:space="preserve">agelijks (incl. </w:t>
      </w:r>
      <w:r w:rsidR="003B7AF7" w:rsidRPr="00AE3CC8">
        <w:rPr>
          <w:rFonts w:ascii="Tahoma" w:hAnsi="Tahoma" w:cs="Tahoma"/>
          <w:sz w:val="20"/>
          <w:szCs w:val="20"/>
        </w:rPr>
        <w:t>weekends en feestdagen) van 7u00 tot 21u00</w:t>
      </w:r>
      <w:r w:rsidR="00C20671" w:rsidRPr="00AE3CC8">
        <w:rPr>
          <w:rFonts w:ascii="Tahoma" w:hAnsi="Tahoma" w:cs="Tahoma"/>
          <w:sz w:val="20"/>
          <w:szCs w:val="20"/>
        </w:rPr>
        <w:t>.</w:t>
      </w:r>
    </w:p>
    <w:p w:rsidR="00243C34" w:rsidRPr="00AE3CC8" w:rsidRDefault="00243C34" w:rsidP="00243C34">
      <w:pPr>
        <w:rPr>
          <w:rFonts w:ascii="Tahoma" w:hAnsi="Tahoma" w:cs="Tahoma"/>
          <w:sz w:val="20"/>
          <w:szCs w:val="20"/>
        </w:rPr>
      </w:pPr>
      <w:r w:rsidRPr="00AE3CC8">
        <w:rPr>
          <w:rFonts w:ascii="Tahoma" w:hAnsi="Tahoma" w:cs="Tahoma"/>
          <w:sz w:val="20"/>
          <w:szCs w:val="20"/>
        </w:rPr>
        <w:t>Afwijkingen hierop (dringende aangelegenheden</w:t>
      </w:r>
      <w:r w:rsidR="00BB5D92" w:rsidRPr="00AE3CC8">
        <w:rPr>
          <w:rFonts w:ascii="Tahoma" w:hAnsi="Tahoma" w:cs="Tahoma"/>
          <w:sz w:val="20"/>
          <w:szCs w:val="20"/>
        </w:rPr>
        <w:t>, verlof, ziekte</w:t>
      </w:r>
      <w:r w:rsidRPr="00AE3CC8">
        <w:rPr>
          <w:rFonts w:ascii="Tahoma" w:hAnsi="Tahoma" w:cs="Tahoma"/>
          <w:sz w:val="20"/>
          <w:szCs w:val="20"/>
        </w:rPr>
        <w:t xml:space="preserve"> …) worden steeds met de </w:t>
      </w:r>
      <w:r w:rsidR="00BB5D92" w:rsidRPr="00AE3CC8">
        <w:rPr>
          <w:rFonts w:ascii="Tahoma" w:hAnsi="Tahoma" w:cs="Tahoma"/>
          <w:sz w:val="20"/>
          <w:szCs w:val="20"/>
        </w:rPr>
        <w:t>ICT-</w:t>
      </w:r>
      <w:r w:rsidRPr="00AE3CC8">
        <w:rPr>
          <w:rFonts w:ascii="Tahoma" w:hAnsi="Tahoma" w:cs="Tahoma"/>
          <w:sz w:val="20"/>
          <w:szCs w:val="20"/>
        </w:rPr>
        <w:t>verantwoordelijke overlegd.</w:t>
      </w:r>
    </w:p>
    <w:p w:rsidR="00CE3965" w:rsidRPr="00AE3CC8" w:rsidRDefault="00CE3965" w:rsidP="00CE3965">
      <w:pPr>
        <w:rPr>
          <w:rFonts w:ascii="Tahoma" w:hAnsi="Tahoma" w:cs="Tahoma"/>
          <w:sz w:val="20"/>
          <w:szCs w:val="20"/>
        </w:rPr>
      </w:pPr>
      <w:r w:rsidRPr="00AE3CC8">
        <w:rPr>
          <w:rFonts w:ascii="Tahoma" w:hAnsi="Tahoma" w:cs="Tahoma"/>
          <w:sz w:val="20"/>
          <w:szCs w:val="20"/>
        </w:rPr>
        <w:t>De ondersteuning gebeurt ofwel vanop afstand ofwel ter plaatse in de twee vaccinatiecentra:</w:t>
      </w:r>
    </w:p>
    <w:p w:rsidR="00CE3965" w:rsidRPr="00AE3CC8" w:rsidRDefault="00CE3965" w:rsidP="00CE3965">
      <w:pPr>
        <w:pStyle w:val="Lijstalinea"/>
        <w:numPr>
          <w:ilvl w:val="0"/>
          <w:numId w:val="6"/>
        </w:numPr>
        <w:rPr>
          <w:rFonts w:ascii="Tahoma" w:hAnsi="Tahoma" w:cs="Tahoma"/>
          <w:sz w:val="20"/>
          <w:szCs w:val="20"/>
        </w:rPr>
      </w:pPr>
      <w:r w:rsidRPr="00AE3CC8">
        <w:rPr>
          <w:rFonts w:ascii="Tahoma" w:hAnsi="Tahoma" w:cs="Tahoma"/>
          <w:sz w:val="20"/>
          <w:szCs w:val="20"/>
        </w:rPr>
        <w:t>JDK Hall</w:t>
      </w:r>
    </w:p>
    <w:p w:rsidR="00CE3965" w:rsidRPr="00AE3CC8" w:rsidRDefault="00CE3965" w:rsidP="00CE3965">
      <w:pPr>
        <w:pStyle w:val="Lijstalinea"/>
        <w:rPr>
          <w:rFonts w:ascii="Tahoma" w:hAnsi="Tahoma" w:cs="Tahoma"/>
          <w:sz w:val="20"/>
          <w:szCs w:val="20"/>
        </w:rPr>
      </w:pPr>
      <w:r w:rsidRPr="00AE3CC8">
        <w:rPr>
          <w:rFonts w:ascii="Tahoma" w:hAnsi="Tahoma" w:cs="Tahoma"/>
          <w:sz w:val="20"/>
          <w:szCs w:val="20"/>
        </w:rPr>
        <w:t>Ambachtsstraat 9</w:t>
      </w:r>
    </w:p>
    <w:p w:rsidR="00CE3965" w:rsidRPr="00AE3CC8" w:rsidRDefault="00CE3965" w:rsidP="00CE3965">
      <w:pPr>
        <w:pStyle w:val="Lijstalinea"/>
        <w:rPr>
          <w:rFonts w:ascii="Tahoma" w:hAnsi="Tahoma" w:cs="Tahoma"/>
          <w:sz w:val="20"/>
          <w:szCs w:val="20"/>
        </w:rPr>
      </w:pPr>
      <w:r w:rsidRPr="00AE3CC8">
        <w:rPr>
          <w:rFonts w:ascii="Tahoma" w:hAnsi="Tahoma" w:cs="Tahoma"/>
          <w:sz w:val="20"/>
          <w:szCs w:val="20"/>
        </w:rPr>
        <w:t>1840 Londerzeel</w:t>
      </w:r>
    </w:p>
    <w:p w:rsidR="00CE3965" w:rsidRPr="00AE3CC8" w:rsidRDefault="00CE3965" w:rsidP="00CE3965">
      <w:pPr>
        <w:pStyle w:val="Lijstalinea"/>
        <w:rPr>
          <w:rFonts w:ascii="Tahoma" w:hAnsi="Tahoma" w:cs="Tahoma"/>
          <w:sz w:val="20"/>
          <w:szCs w:val="20"/>
        </w:rPr>
      </w:pPr>
    </w:p>
    <w:p w:rsidR="00CE3965" w:rsidRPr="00AE3CC8" w:rsidRDefault="00CE3965" w:rsidP="00CE3965">
      <w:pPr>
        <w:pStyle w:val="Lijstalinea"/>
        <w:numPr>
          <w:ilvl w:val="0"/>
          <w:numId w:val="6"/>
        </w:numPr>
        <w:rPr>
          <w:rFonts w:ascii="Tahoma" w:hAnsi="Tahoma" w:cs="Tahoma"/>
          <w:sz w:val="20"/>
          <w:szCs w:val="20"/>
        </w:rPr>
      </w:pPr>
      <w:r w:rsidRPr="00AE3CC8">
        <w:rPr>
          <w:rFonts w:ascii="Tahoma" w:hAnsi="Tahoma" w:cs="Tahoma"/>
          <w:sz w:val="20"/>
          <w:szCs w:val="20"/>
        </w:rPr>
        <w:t>Gemeentelijk Complex Zijp</w:t>
      </w:r>
    </w:p>
    <w:p w:rsidR="00CE3965" w:rsidRPr="00AE3CC8" w:rsidRDefault="00CE3965" w:rsidP="00CE3965">
      <w:pPr>
        <w:pStyle w:val="Lijstalinea"/>
        <w:rPr>
          <w:rFonts w:ascii="Tahoma" w:hAnsi="Tahoma" w:cs="Tahoma"/>
          <w:sz w:val="20"/>
          <w:szCs w:val="20"/>
        </w:rPr>
      </w:pPr>
      <w:r w:rsidRPr="00AE3CC8">
        <w:rPr>
          <w:rFonts w:ascii="Tahoma" w:hAnsi="Tahoma" w:cs="Tahoma"/>
          <w:sz w:val="20"/>
          <w:szCs w:val="20"/>
        </w:rPr>
        <w:t>Zijp 101</w:t>
      </w:r>
    </w:p>
    <w:p w:rsidR="00CE3965" w:rsidRPr="00AE3CC8" w:rsidRDefault="00CE3965" w:rsidP="00CE3965">
      <w:pPr>
        <w:pStyle w:val="Lijstalinea"/>
        <w:rPr>
          <w:rFonts w:ascii="Tahoma" w:hAnsi="Tahoma" w:cs="Tahoma"/>
          <w:sz w:val="20"/>
          <w:szCs w:val="20"/>
        </w:rPr>
      </w:pPr>
      <w:r w:rsidRPr="00AE3CC8">
        <w:rPr>
          <w:rFonts w:ascii="Tahoma" w:hAnsi="Tahoma" w:cs="Tahoma"/>
          <w:sz w:val="20"/>
          <w:szCs w:val="20"/>
        </w:rPr>
        <w:t>1780 Wemmel</w:t>
      </w:r>
    </w:p>
    <w:p w:rsidR="00CE3965" w:rsidRPr="00AE3CC8" w:rsidRDefault="00CE3965" w:rsidP="00CE3965">
      <w:pPr>
        <w:rPr>
          <w:rFonts w:ascii="Tahoma" w:hAnsi="Tahoma" w:cs="Tahoma"/>
          <w:sz w:val="20"/>
          <w:szCs w:val="20"/>
        </w:rPr>
      </w:pPr>
      <w:r w:rsidRPr="00AE3CC8">
        <w:rPr>
          <w:rFonts w:ascii="Tahoma" w:hAnsi="Tahoma" w:cs="Tahoma"/>
          <w:sz w:val="20"/>
          <w:szCs w:val="20"/>
        </w:rPr>
        <w:lastRenderedPageBreak/>
        <w:t>De medewerkers zullen per week van maandag t.e.m. zondag ingezet kunnen worden en dit volgens een onderling afgesproken beurtrol. Indien de medewerker die permanentie heeft het probleem niet vanop afstand kan oplossen en ter plaatse moet komen, wor</w:t>
      </w:r>
      <w:r w:rsidR="00624B96" w:rsidRPr="00AE3CC8">
        <w:rPr>
          <w:rFonts w:ascii="Tahoma" w:hAnsi="Tahoma" w:cs="Tahoma"/>
          <w:sz w:val="20"/>
          <w:szCs w:val="20"/>
        </w:rPr>
        <w:t>dt hij/zij gevraagd binnen de 45</w:t>
      </w:r>
      <w:r w:rsidRPr="00AE3CC8">
        <w:rPr>
          <w:rFonts w:ascii="Tahoma" w:hAnsi="Tahoma" w:cs="Tahoma"/>
          <w:sz w:val="20"/>
          <w:szCs w:val="20"/>
        </w:rPr>
        <w:t xml:space="preserve"> minuten ter plaatse te zijn. </w:t>
      </w:r>
    </w:p>
    <w:p w:rsidR="00CE3965" w:rsidRPr="00AE3CC8" w:rsidRDefault="00CE3965" w:rsidP="00CE3965">
      <w:pPr>
        <w:rPr>
          <w:rFonts w:ascii="Tahoma" w:hAnsi="Tahoma" w:cs="Tahoma"/>
          <w:sz w:val="20"/>
          <w:szCs w:val="20"/>
        </w:rPr>
      </w:pPr>
      <w:r w:rsidRPr="00AE3CC8">
        <w:rPr>
          <w:rFonts w:ascii="Tahoma" w:hAnsi="Tahoma" w:cs="Tahoma"/>
          <w:sz w:val="20"/>
          <w:szCs w:val="20"/>
        </w:rPr>
        <w:t>Aanvragen voor onders</w:t>
      </w:r>
      <w:r w:rsidR="001A0DAD" w:rsidRPr="00AE3CC8">
        <w:rPr>
          <w:rFonts w:ascii="Tahoma" w:hAnsi="Tahoma" w:cs="Tahoma"/>
          <w:sz w:val="20"/>
          <w:szCs w:val="20"/>
        </w:rPr>
        <w:t>teuning worden alleen</w:t>
      </w:r>
      <w:r w:rsidRPr="00AE3CC8">
        <w:rPr>
          <w:rFonts w:ascii="Tahoma" w:hAnsi="Tahoma" w:cs="Tahoma"/>
          <w:sz w:val="20"/>
          <w:szCs w:val="20"/>
        </w:rPr>
        <w:t xml:space="preserve"> telefonisch gedaan door de verantwoordelijke van het vaccinatiecentrum. </w:t>
      </w:r>
      <w:r w:rsidR="00356620" w:rsidRPr="00AE3CC8">
        <w:rPr>
          <w:rFonts w:ascii="Tahoma" w:hAnsi="Tahoma" w:cs="Tahoma"/>
          <w:sz w:val="20"/>
          <w:szCs w:val="20"/>
        </w:rPr>
        <w:t>In samenspraak met de betrokken ICT-medewerker wordt geopteerd voor ondersteuning vanop afstand of ter plaatse.</w:t>
      </w:r>
    </w:p>
    <w:p w:rsidR="00CE3965" w:rsidRPr="00AE3CC8" w:rsidRDefault="00CE3965" w:rsidP="00CE3965">
      <w:pPr>
        <w:rPr>
          <w:rFonts w:ascii="Tahoma" w:hAnsi="Tahoma" w:cs="Tahoma"/>
          <w:sz w:val="20"/>
          <w:szCs w:val="20"/>
        </w:rPr>
      </w:pPr>
      <w:r w:rsidRPr="00AE3CC8">
        <w:rPr>
          <w:rFonts w:ascii="Tahoma" w:hAnsi="Tahoma" w:cs="Tahoma"/>
          <w:sz w:val="20"/>
          <w:szCs w:val="20"/>
        </w:rPr>
        <w:t>Elke interventie, hetzij vanop afstand, hetzij ter plekke, wordt geregistreerd in een register met vermelding van volgende gegevens:</w:t>
      </w:r>
    </w:p>
    <w:p w:rsidR="00CE3965" w:rsidRPr="00AE3CC8" w:rsidRDefault="00CE3965" w:rsidP="00CE3965">
      <w:pPr>
        <w:pStyle w:val="Lijstalinea"/>
        <w:numPr>
          <w:ilvl w:val="0"/>
          <w:numId w:val="6"/>
        </w:numPr>
        <w:rPr>
          <w:rFonts w:ascii="Tahoma" w:hAnsi="Tahoma" w:cs="Tahoma"/>
          <w:sz w:val="20"/>
          <w:szCs w:val="20"/>
        </w:rPr>
      </w:pPr>
      <w:r w:rsidRPr="00AE3CC8">
        <w:rPr>
          <w:rFonts w:ascii="Tahoma" w:hAnsi="Tahoma" w:cs="Tahoma"/>
          <w:sz w:val="20"/>
          <w:szCs w:val="20"/>
        </w:rPr>
        <w:t>datum + tijdstip van de oproep</w:t>
      </w:r>
    </w:p>
    <w:p w:rsidR="00CE3965" w:rsidRPr="00AE3CC8" w:rsidRDefault="00CE3965" w:rsidP="00CE3965">
      <w:pPr>
        <w:pStyle w:val="Lijstalinea"/>
        <w:numPr>
          <w:ilvl w:val="0"/>
          <w:numId w:val="6"/>
        </w:numPr>
        <w:rPr>
          <w:rFonts w:ascii="Tahoma" w:hAnsi="Tahoma" w:cs="Tahoma"/>
          <w:sz w:val="20"/>
          <w:szCs w:val="20"/>
        </w:rPr>
      </w:pPr>
      <w:r w:rsidRPr="00AE3CC8">
        <w:rPr>
          <w:rFonts w:ascii="Tahoma" w:hAnsi="Tahoma" w:cs="Tahoma"/>
          <w:sz w:val="20"/>
          <w:szCs w:val="20"/>
        </w:rPr>
        <w:t xml:space="preserve">betrokken ICT-medewerker </w:t>
      </w:r>
    </w:p>
    <w:p w:rsidR="00CE3965" w:rsidRPr="00AE3CC8" w:rsidRDefault="00CE3965" w:rsidP="00CE3965">
      <w:pPr>
        <w:pStyle w:val="Lijstalinea"/>
        <w:numPr>
          <w:ilvl w:val="0"/>
          <w:numId w:val="6"/>
        </w:numPr>
        <w:rPr>
          <w:rFonts w:ascii="Tahoma" w:hAnsi="Tahoma" w:cs="Tahoma"/>
          <w:sz w:val="20"/>
          <w:szCs w:val="20"/>
        </w:rPr>
      </w:pPr>
      <w:r w:rsidRPr="00AE3CC8">
        <w:rPr>
          <w:rFonts w:ascii="Tahoma" w:hAnsi="Tahoma" w:cs="Tahoma"/>
          <w:sz w:val="20"/>
          <w:szCs w:val="20"/>
        </w:rPr>
        <w:t>omschrijving van de vraag</w:t>
      </w:r>
    </w:p>
    <w:p w:rsidR="00CE3965" w:rsidRPr="00AE3CC8" w:rsidRDefault="00CE3965" w:rsidP="00CE3965">
      <w:pPr>
        <w:pStyle w:val="Lijstalinea"/>
        <w:numPr>
          <w:ilvl w:val="0"/>
          <w:numId w:val="6"/>
        </w:numPr>
        <w:rPr>
          <w:rFonts w:ascii="Tahoma" w:hAnsi="Tahoma" w:cs="Tahoma"/>
          <w:sz w:val="20"/>
          <w:szCs w:val="20"/>
        </w:rPr>
      </w:pPr>
      <w:r w:rsidRPr="00AE3CC8">
        <w:rPr>
          <w:rFonts w:ascii="Tahoma" w:hAnsi="Tahoma" w:cs="Tahoma"/>
          <w:sz w:val="20"/>
          <w:szCs w:val="20"/>
        </w:rPr>
        <w:t>omschrijving van de oplossing</w:t>
      </w:r>
    </w:p>
    <w:p w:rsidR="00CE3965" w:rsidRPr="00AE3CC8" w:rsidRDefault="00CE3965" w:rsidP="00CE3965">
      <w:pPr>
        <w:pStyle w:val="Lijstalinea"/>
        <w:numPr>
          <w:ilvl w:val="0"/>
          <w:numId w:val="6"/>
        </w:numPr>
        <w:rPr>
          <w:rFonts w:ascii="Tahoma" w:hAnsi="Tahoma" w:cs="Tahoma"/>
          <w:sz w:val="20"/>
          <w:szCs w:val="20"/>
        </w:rPr>
      </w:pPr>
      <w:r w:rsidRPr="00AE3CC8">
        <w:rPr>
          <w:rFonts w:ascii="Tahoma" w:hAnsi="Tahoma" w:cs="Tahoma"/>
          <w:sz w:val="20"/>
          <w:szCs w:val="20"/>
        </w:rPr>
        <w:t>tijd die besteed werd</w:t>
      </w:r>
    </w:p>
    <w:p w:rsidR="002F0D48" w:rsidRPr="001C677A" w:rsidRDefault="00CE3965" w:rsidP="00243C34">
      <w:pPr>
        <w:pStyle w:val="Lijstalinea"/>
        <w:numPr>
          <w:ilvl w:val="0"/>
          <w:numId w:val="6"/>
        </w:numPr>
        <w:rPr>
          <w:rFonts w:ascii="Tahoma" w:hAnsi="Tahoma" w:cs="Tahoma"/>
          <w:sz w:val="20"/>
          <w:szCs w:val="20"/>
        </w:rPr>
      </w:pPr>
      <w:r w:rsidRPr="00AE3CC8">
        <w:rPr>
          <w:rFonts w:ascii="Tahoma" w:hAnsi="Tahoma" w:cs="Tahoma"/>
          <w:sz w:val="20"/>
          <w:szCs w:val="20"/>
        </w:rPr>
        <w:t>eventuele opmerkingen m.b.t. opvolging</w:t>
      </w:r>
      <w:bookmarkStart w:id="0" w:name="_GoBack"/>
      <w:bookmarkEnd w:id="0"/>
    </w:p>
    <w:p w:rsidR="00243C34" w:rsidRPr="00AE3CC8" w:rsidRDefault="00243C34" w:rsidP="00243C34">
      <w:pPr>
        <w:pStyle w:val="Kop1"/>
        <w:numPr>
          <w:ilvl w:val="0"/>
          <w:numId w:val="5"/>
        </w:numPr>
        <w:rPr>
          <w:rFonts w:ascii="Tahoma" w:hAnsi="Tahoma" w:cs="Tahoma"/>
          <w:sz w:val="20"/>
          <w:szCs w:val="20"/>
        </w:rPr>
      </w:pPr>
      <w:r w:rsidRPr="00AE3CC8">
        <w:rPr>
          <w:rFonts w:ascii="Tahoma" w:hAnsi="Tahoma" w:cs="Tahoma"/>
          <w:sz w:val="20"/>
          <w:szCs w:val="20"/>
        </w:rPr>
        <w:t>Ondersteuning en taken</w:t>
      </w:r>
    </w:p>
    <w:p w:rsidR="00243C34" w:rsidRPr="00AE3CC8" w:rsidRDefault="001D57BE" w:rsidP="00243C34">
      <w:pPr>
        <w:rPr>
          <w:rFonts w:ascii="Tahoma" w:hAnsi="Tahoma" w:cs="Tahoma"/>
          <w:sz w:val="20"/>
          <w:szCs w:val="20"/>
        </w:rPr>
      </w:pPr>
      <w:r w:rsidRPr="00AE3CC8">
        <w:rPr>
          <w:rFonts w:ascii="Tahoma" w:hAnsi="Tahoma" w:cs="Tahoma"/>
          <w:sz w:val="20"/>
          <w:szCs w:val="20"/>
        </w:rPr>
        <w:t>Elk</w:t>
      </w:r>
      <w:r w:rsidR="008309A9" w:rsidRPr="00AE3CC8">
        <w:rPr>
          <w:rFonts w:ascii="Tahoma" w:hAnsi="Tahoma" w:cs="Tahoma"/>
          <w:sz w:val="20"/>
          <w:szCs w:val="20"/>
        </w:rPr>
        <w:t>e ICT-medewerker krijgt van het eigen</w:t>
      </w:r>
      <w:r w:rsidR="00243C34" w:rsidRPr="00AE3CC8">
        <w:rPr>
          <w:rFonts w:ascii="Tahoma" w:hAnsi="Tahoma" w:cs="Tahoma"/>
          <w:sz w:val="20"/>
          <w:szCs w:val="20"/>
        </w:rPr>
        <w:t xml:space="preserve"> </w:t>
      </w:r>
      <w:r w:rsidRPr="00AE3CC8">
        <w:rPr>
          <w:rFonts w:ascii="Tahoma" w:hAnsi="Tahoma" w:cs="Tahoma"/>
          <w:sz w:val="20"/>
          <w:szCs w:val="20"/>
        </w:rPr>
        <w:t>lokaal bestuur</w:t>
      </w:r>
      <w:r w:rsidR="00243C34" w:rsidRPr="00AE3CC8">
        <w:rPr>
          <w:rFonts w:ascii="Tahoma" w:hAnsi="Tahoma" w:cs="Tahoma"/>
          <w:sz w:val="20"/>
          <w:szCs w:val="20"/>
        </w:rPr>
        <w:t xml:space="preserve"> de nodige </w:t>
      </w:r>
      <w:r w:rsidR="008F45C4" w:rsidRPr="00AE3CC8">
        <w:rPr>
          <w:rFonts w:ascii="Tahoma" w:hAnsi="Tahoma" w:cs="Tahoma"/>
          <w:sz w:val="20"/>
          <w:szCs w:val="20"/>
        </w:rPr>
        <w:t>ICT-</w:t>
      </w:r>
      <w:r w:rsidR="00243C34" w:rsidRPr="00AE3CC8">
        <w:rPr>
          <w:rFonts w:ascii="Tahoma" w:hAnsi="Tahoma" w:cs="Tahoma"/>
          <w:sz w:val="20"/>
          <w:szCs w:val="20"/>
        </w:rPr>
        <w:t>infrastructuur (</w:t>
      </w:r>
      <w:r w:rsidR="008309A9" w:rsidRPr="00AE3CC8">
        <w:rPr>
          <w:rFonts w:ascii="Tahoma" w:hAnsi="Tahoma" w:cs="Tahoma"/>
          <w:sz w:val="20"/>
          <w:szCs w:val="20"/>
        </w:rPr>
        <w:t>laptop</w:t>
      </w:r>
      <w:r w:rsidR="00243C34" w:rsidRPr="00AE3CC8">
        <w:rPr>
          <w:rFonts w:ascii="Tahoma" w:hAnsi="Tahoma" w:cs="Tahoma"/>
          <w:sz w:val="20"/>
          <w:szCs w:val="20"/>
        </w:rPr>
        <w:t xml:space="preserve">, </w:t>
      </w:r>
      <w:r w:rsidR="008309A9" w:rsidRPr="00AE3CC8">
        <w:rPr>
          <w:rFonts w:ascii="Tahoma" w:hAnsi="Tahoma" w:cs="Tahoma"/>
          <w:sz w:val="20"/>
          <w:szCs w:val="20"/>
        </w:rPr>
        <w:t xml:space="preserve">smartphone </w:t>
      </w:r>
      <w:r w:rsidR="00243C34" w:rsidRPr="00AE3CC8">
        <w:rPr>
          <w:rFonts w:ascii="Tahoma" w:hAnsi="Tahoma" w:cs="Tahoma"/>
          <w:sz w:val="20"/>
          <w:szCs w:val="20"/>
        </w:rPr>
        <w:t xml:space="preserve">…) die nodig is om </w:t>
      </w:r>
      <w:r w:rsidRPr="00AE3CC8">
        <w:rPr>
          <w:rFonts w:ascii="Tahoma" w:hAnsi="Tahoma" w:cs="Tahoma"/>
          <w:sz w:val="20"/>
          <w:szCs w:val="20"/>
        </w:rPr>
        <w:t>de ondersteuning</w:t>
      </w:r>
      <w:r w:rsidR="00243C34" w:rsidRPr="00AE3CC8">
        <w:rPr>
          <w:rFonts w:ascii="Tahoma" w:hAnsi="Tahoma" w:cs="Tahoma"/>
          <w:sz w:val="20"/>
          <w:szCs w:val="20"/>
        </w:rPr>
        <w:t xml:space="preserve"> op een degelijke manier uit te kunnen voeren. </w:t>
      </w:r>
    </w:p>
    <w:p w:rsidR="00243C34" w:rsidRPr="00AE3CC8" w:rsidRDefault="001D57BE" w:rsidP="00243C34">
      <w:pPr>
        <w:rPr>
          <w:rFonts w:ascii="Tahoma" w:hAnsi="Tahoma" w:cs="Tahoma"/>
          <w:sz w:val="20"/>
          <w:szCs w:val="20"/>
        </w:rPr>
      </w:pPr>
      <w:r w:rsidRPr="00AE3CC8">
        <w:rPr>
          <w:rFonts w:ascii="Tahoma" w:hAnsi="Tahoma" w:cs="Tahoma"/>
          <w:sz w:val="20"/>
          <w:szCs w:val="20"/>
        </w:rPr>
        <w:t>De lokale besturen van Londerzeel en Wemmel voorzien</w:t>
      </w:r>
      <w:r w:rsidR="008F45C4" w:rsidRPr="00AE3CC8">
        <w:rPr>
          <w:rFonts w:ascii="Tahoma" w:hAnsi="Tahoma" w:cs="Tahoma"/>
          <w:sz w:val="20"/>
          <w:szCs w:val="20"/>
        </w:rPr>
        <w:t xml:space="preserve"> </w:t>
      </w:r>
      <w:r w:rsidRPr="00AE3CC8">
        <w:rPr>
          <w:rFonts w:ascii="Tahoma" w:hAnsi="Tahoma" w:cs="Tahoma"/>
          <w:sz w:val="20"/>
          <w:szCs w:val="20"/>
        </w:rPr>
        <w:t xml:space="preserve">de nodige </w:t>
      </w:r>
      <w:r w:rsidR="009F0CF4" w:rsidRPr="00AE3CC8">
        <w:rPr>
          <w:rFonts w:ascii="Tahoma" w:hAnsi="Tahoma" w:cs="Tahoma"/>
          <w:sz w:val="20"/>
          <w:szCs w:val="20"/>
        </w:rPr>
        <w:t>digitale en fysieke</w:t>
      </w:r>
      <w:r w:rsidRPr="00AE3CC8">
        <w:rPr>
          <w:rFonts w:ascii="Tahoma" w:hAnsi="Tahoma" w:cs="Tahoma"/>
          <w:sz w:val="20"/>
          <w:szCs w:val="20"/>
        </w:rPr>
        <w:t xml:space="preserve"> toegangen voor de medewerkers van het ICT-ondersteuningsteam. </w:t>
      </w:r>
    </w:p>
    <w:p w:rsidR="009F0CF4" w:rsidRPr="00B50066" w:rsidRDefault="009F0CF4" w:rsidP="00243C34">
      <w:pPr>
        <w:rPr>
          <w:rFonts w:ascii="Tahoma" w:hAnsi="Tahoma" w:cs="Tahoma"/>
          <w:sz w:val="20"/>
          <w:szCs w:val="20"/>
        </w:rPr>
      </w:pPr>
      <w:r w:rsidRPr="00AE3CC8">
        <w:rPr>
          <w:rFonts w:ascii="Tahoma" w:hAnsi="Tahoma" w:cs="Tahoma"/>
          <w:sz w:val="20"/>
          <w:szCs w:val="20"/>
        </w:rPr>
        <w:t xml:space="preserve">De nodige </w:t>
      </w:r>
      <w:r w:rsidRPr="00B50066">
        <w:rPr>
          <w:rFonts w:ascii="Tahoma" w:hAnsi="Tahoma" w:cs="Tahoma"/>
          <w:sz w:val="20"/>
          <w:szCs w:val="20"/>
        </w:rPr>
        <w:t>beschermingsmiddelen inzake Covid-19 zullen toegepast worden.</w:t>
      </w:r>
    </w:p>
    <w:p w:rsidR="00CE3965" w:rsidRPr="00B50066" w:rsidRDefault="00CE3965" w:rsidP="00243C34">
      <w:pPr>
        <w:rPr>
          <w:rFonts w:ascii="Tahoma" w:hAnsi="Tahoma" w:cs="Tahoma"/>
          <w:sz w:val="20"/>
          <w:szCs w:val="20"/>
        </w:rPr>
      </w:pPr>
      <w:r w:rsidRPr="00B50066">
        <w:rPr>
          <w:rFonts w:ascii="Tahoma" w:hAnsi="Tahoma" w:cs="Tahoma"/>
          <w:sz w:val="20"/>
          <w:szCs w:val="20"/>
        </w:rPr>
        <w:t xml:space="preserve">Vragen voor ICT-ondersteuning </w:t>
      </w:r>
      <w:r w:rsidR="00356620" w:rsidRPr="00B50066">
        <w:rPr>
          <w:rFonts w:ascii="Tahoma" w:hAnsi="Tahoma" w:cs="Tahoma"/>
          <w:sz w:val="20"/>
          <w:szCs w:val="20"/>
        </w:rPr>
        <w:t>kunnen betrekking hebben op:</w:t>
      </w:r>
    </w:p>
    <w:p w:rsidR="00356620" w:rsidRPr="00B50066" w:rsidRDefault="00356620" w:rsidP="00356620">
      <w:pPr>
        <w:pStyle w:val="Lijstalinea"/>
        <w:numPr>
          <w:ilvl w:val="0"/>
          <w:numId w:val="9"/>
        </w:numPr>
        <w:rPr>
          <w:rFonts w:ascii="Tahoma" w:hAnsi="Tahoma" w:cs="Tahoma"/>
          <w:sz w:val="20"/>
          <w:szCs w:val="20"/>
        </w:rPr>
      </w:pPr>
      <w:r w:rsidRPr="00B50066">
        <w:rPr>
          <w:rFonts w:ascii="Tahoma" w:hAnsi="Tahoma" w:cs="Tahoma"/>
          <w:sz w:val="20"/>
          <w:szCs w:val="20"/>
        </w:rPr>
        <w:t>laptops vaccinatiecentrum</w:t>
      </w:r>
    </w:p>
    <w:p w:rsidR="00356620" w:rsidRPr="00B50066" w:rsidRDefault="00356620" w:rsidP="00356620">
      <w:pPr>
        <w:pStyle w:val="Lijstalinea"/>
        <w:numPr>
          <w:ilvl w:val="0"/>
          <w:numId w:val="9"/>
        </w:numPr>
        <w:rPr>
          <w:rFonts w:ascii="Tahoma" w:hAnsi="Tahoma" w:cs="Tahoma"/>
          <w:sz w:val="20"/>
          <w:szCs w:val="20"/>
        </w:rPr>
      </w:pPr>
      <w:r w:rsidRPr="00B50066">
        <w:rPr>
          <w:rFonts w:ascii="Tahoma" w:hAnsi="Tahoma" w:cs="Tahoma"/>
          <w:sz w:val="20"/>
          <w:szCs w:val="20"/>
        </w:rPr>
        <w:t>barcodescanners vaccinatiecentrum</w:t>
      </w:r>
    </w:p>
    <w:p w:rsidR="00356620" w:rsidRPr="00B50066" w:rsidRDefault="00356620" w:rsidP="00356620">
      <w:pPr>
        <w:pStyle w:val="Lijstalinea"/>
        <w:numPr>
          <w:ilvl w:val="0"/>
          <w:numId w:val="9"/>
        </w:numPr>
        <w:rPr>
          <w:rFonts w:ascii="Tahoma" w:hAnsi="Tahoma" w:cs="Tahoma"/>
          <w:sz w:val="20"/>
          <w:szCs w:val="20"/>
        </w:rPr>
      </w:pPr>
      <w:r w:rsidRPr="00B50066">
        <w:rPr>
          <w:rFonts w:ascii="Tahoma" w:hAnsi="Tahoma" w:cs="Tahoma"/>
          <w:sz w:val="20"/>
          <w:szCs w:val="20"/>
        </w:rPr>
        <w:t>printers vaccinatiecentrum</w:t>
      </w:r>
    </w:p>
    <w:p w:rsidR="00356620" w:rsidRPr="00B50066" w:rsidRDefault="008D3C51" w:rsidP="00356620">
      <w:pPr>
        <w:pStyle w:val="Lijstalinea"/>
        <w:numPr>
          <w:ilvl w:val="0"/>
          <w:numId w:val="9"/>
        </w:numPr>
        <w:rPr>
          <w:rFonts w:ascii="Tahoma" w:hAnsi="Tahoma" w:cs="Tahoma"/>
          <w:sz w:val="20"/>
          <w:szCs w:val="20"/>
        </w:rPr>
      </w:pPr>
      <w:r w:rsidRPr="00B50066">
        <w:rPr>
          <w:rFonts w:ascii="Tahoma" w:hAnsi="Tahoma" w:cs="Tahoma"/>
          <w:sz w:val="20"/>
          <w:szCs w:val="20"/>
        </w:rPr>
        <w:t>lokaal netwerk</w:t>
      </w:r>
    </w:p>
    <w:p w:rsidR="00356620" w:rsidRPr="00B50066" w:rsidRDefault="00356620" w:rsidP="00356620">
      <w:pPr>
        <w:pStyle w:val="Lijstalinea"/>
        <w:numPr>
          <w:ilvl w:val="0"/>
          <w:numId w:val="9"/>
        </w:numPr>
        <w:rPr>
          <w:rFonts w:ascii="Tahoma" w:hAnsi="Tahoma" w:cs="Tahoma"/>
          <w:sz w:val="20"/>
          <w:szCs w:val="20"/>
        </w:rPr>
      </w:pPr>
      <w:r w:rsidRPr="00B50066">
        <w:rPr>
          <w:rFonts w:ascii="Tahoma" w:hAnsi="Tahoma" w:cs="Tahoma"/>
          <w:sz w:val="20"/>
          <w:szCs w:val="20"/>
        </w:rPr>
        <w:t>smartphones vaccinatiecentrum</w:t>
      </w:r>
    </w:p>
    <w:p w:rsidR="00356620" w:rsidRPr="00B50066" w:rsidRDefault="00CF6340" w:rsidP="00356620">
      <w:pPr>
        <w:pStyle w:val="Lijstalinea"/>
        <w:numPr>
          <w:ilvl w:val="0"/>
          <w:numId w:val="9"/>
        </w:numPr>
        <w:rPr>
          <w:rFonts w:ascii="Tahoma" w:hAnsi="Tahoma" w:cs="Tahoma"/>
          <w:sz w:val="20"/>
          <w:szCs w:val="20"/>
        </w:rPr>
      </w:pPr>
      <w:r w:rsidRPr="00B50066">
        <w:rPr>
          <w:rFonts w:ascii="Tahoma" w:hAnsi="Tahoma" w:cs="Tahoma"/>
          <w:sz w:val="20"/>
          <w:szCs w:val="20"/>
        </w:rPr>
        <w:t xml:space="preserve">hardware </w:t>
      </w:r>
      <w:r w:rsidR="00356620" w:rsidRPr="00B50066">
        <w:rPr>
          <w:rFonts w:ascii="Tahoma" w:hAnsi="Tahoma" w:cs="Tahoma"/>
          <w:sz w:val="20"/>
          <w:szCs w:val="20"/>
        </w:rPr>
        <w:t>binnen- en buitencamera's vaccinatiecentrum</w:t>
      </w:r>
    </w:p>
    <w:p w:rsidR="00356620" w:rsidRPr="00B50066" w:rsidRDefault="003B7AF7" w:rsidP="00356620">
      <w:pPr>
        <w:rPr>
          <w:rFonts w:ascii="Tahoma" w:hAnsi="Tahoma" w:cs="Tahoma"/>
          <w:sz w:val="20"/>
          <w:szCs w:val="20"/>
        </w:rPr>
      </w:pPr>
      <w:r w:rsidRPr="00B50066">
        <w:rPr>
          <w:rFonts w:ascii="Tahoma" w:hAnsi="Tahoma" w:cs="Tahoma"/>
          <w:sz w:val="20"/>
          <w:szCs w:val="20"/>
        </w:rPr>
        <w:t>V</w:t>
      </w:r>
      <w:r w:rsidR="00356620" w:rsidRPr="00B50066">
        <w:rPr>
          <w:rFonts w:ascii="Tahoma" w:hAnsi="Tahoma" w:cs="Tahoma"/>
          <w:sz w:val="20"/>
          <w:szCs w:val="20"/>
        </w:rPr>
        <w:t>oor deze vragen kan geen beroep gedaan worden op deze ICT-ondersteuning:</w:t>
      </w:r>
    </w:p>
    <w:p w:rsidR="00296138" w:rsidRPr="00B50066" w:rsidRDefault="00296138" w:rsidP="00296138">
      <w:pPr>
        <w:pStyle w:val="Lijstalinea"/>
        <w:numPr>
          <w:ilvl w:val="0"/>
          <w:numId w:val="10"/>
        </w:numPr>
        <w:rPr>
          <w:rFonts w:ascii="Tahoma" w:hAnsi="Tahoma" w:cs="Tahoma"/>
          <w:sz w:val="20"/>
          <w:szCs w:val="20"/>
        </w:rPr>
      </w:pPr>
      <w:r w:rsidRPr="00B50066">
        <w:rPr>
          <w:rFonts w:ascii="Tahoma" w:hAnsi="Tahoma" w:cs="Tahoma"/>
          <w:sz w:val="20"/>
          <w:szCs w:val="20"/>
        </w:rPr>
        <w:t>toegangscontrole</w:t>
      </w:r>
      <w:r w:rsidR="00CF6340" w:rsidRPr="00B50066">
        <w:rPr>
          <w:rFonts w:ascii="Tahoma" w:hAnsi="Tahoma" w:cs="Tahoma"/>
          <w:sz w:val="20"/>
          <w:szCs w:val="20"/>
        </w:rPr>
        <w:t xml:space="preserve"> / security</w:t>
      </w:r>
    </w:p>
    <w:p w:rsidR="00356620" w:rsidRPr="00B50066" w:rsidRDefault="008D3C51" w:rsidP="00356620">
      <w:pPr>
        <w:pStyle w:val="Lijstalinea"/>
        <w:numPr>
          <w:ilvl w:val="0"/>
          <w:numId w:val="10"/>
        </w:numPr>
        <w:rPr>
          <w:rFonts w:ascii="Tahoma" w:hAnsi="Tahoma" w:cs="Tahoma"/>
          <w:sz w:val="20"/>
          <w:szCs w:val="20"/>
        </w:rPr>
      </w:pPr>
      <w:r w:rsidRPr="00B50066">
        <w:rPr>
          <w:rFonts w:ascii="Tahoma" w:hAnsi="Tahoma" w:cs="Tahoma"/>
          <w:sz w:val="20"/>
          <w:szCs w:val="20"/>
        </w:rPr>
        <w:t>webapplicaties van de overheid zoals de planningssoftware</w:t>
      </w:r>
      <w:r w:rsidR="003B7AF7" w:rsidRPr="00B50066">
        <w:rPr>
          <w:rFonts w:ascii="Tahoma" w:hAnsi="Tahoma" w:cs="Tahoma"/>
          <w:sz w:val="20"/>
          <w:szCs w:val="20"/>
        </w:rPr>
        <w:t xml:space="preserve"> (</w:t>
      </w:r>
      <w:proofErr w:type="spellStart"/>
      <w:r w:rsidR="003B7AF7" w:rsidRPr="00B50066">
        <w:rPr>
          <w:rFonts w:ascii="Tahoma" w:hAnsi="Tahoma" w:cs="Tahoma"/>
          <w:sz w:val="20"/>
          <w:szCs w:val="20"/>
        </w:rPr>
        <w:t>Do</w:t>
      </w:r>
      <w:r w:rsidR="009F0CF4" w:rsidRPr="00B50066">
        <w:rPr>
          <w:rFonts w:ascii="Tahoma" w:hAnsi="Tahoma" w:cs="Tahoma"/>
          <w:sz w:val="20"/>
          <w:szCs w:val="20"/>
        </w:rPr>
        <w:t>clr</w:t>
      </w:r>
      <w:proofErr w:type="spellEnd"/>
      <w:r w:rsidR="009F0CF4" w:rsidRPr="00B50066">
        <w:rPr>
          <w:rFonts w:ascii="Tahoma" w:hAnsi="Tahoma" w:cs="Tahoma"/>
          <w:sz w:val="20"/>
          <w:szCs w:val="20"/>
        </w:rPr>
        <w:t>)</w:t>
      </w:r>
      <w:r w:rsidRPr="00B50066">
        <w:rPr>
          <w:rFonts w:ascii="Tahoma" w:hAnsi="Tahoma" w:cs="Tahoma"/>
          <w:sz w:val="20"/>
          <w:szCs w:val="20"/>
        </w:rPr>
        <w:t>, Vaccinnet</w:t>
      </w:r>
    </w:p>
    <w:p w:rsidR="00356620" w:rsidRPr="00B50066" w:rsidRDefault="00356620" w:rsidP="00356620">
      <w:pPr>
        <w:pStyle w:val="Lijstalinea"/>
        <w:numPr>
          <w:ilvl w:val="0"/>
          <w:numId w:val="10"/>
        </w:numPr>
        <w:rPr>
          <w:rFonts w:ascii="Tahoma" w:hAnsi="Tahoma" w:cs="Tahoma"/>
          <w:sz w:val="20"/>
          <w:szCs w:val="20"/>
        </w:rPr>
      </w:pPr>
      <w:r w:rsidRPr="00B50066">
        <w:rPr>
          <w:rFonts w:ascii="Tahoma" w:hAnsi="Tahoma" w:cs="Tahoma"/>
          <w:sz w:val="20"/>
          <w:szCs w:val="20"/>
        </w:rPr>
        <w:t>privé-ICT-materiaal van de medewerkers van het vaccinatiecentrum</w:t>
      </w:r>
    </w:p>
    <w:p w:rsidR="00356620" w:rsidRPr="00B50066" w:rsidRDefault="00356620" w:rsidP="00356620">
      <w:pPr>
        <w:pStyle w:val="Lijstalinea"/>
        <w:numPr>
          <w:ilvl w:val="0"/>
          <w:numId w:val="10"/>
        </w:numPr>
        <w:rPr>
          <w:rFonts w:ascii="Tahoma" w:hAnsi="Tahoma" w:cs="Tahoma"/>
          <w:sz w:val="20"/>
          <w:szCs w:val="20"/>
        </w:rPr>
      </w:pPr>
      <w:r w:rsidRPr="00B50066">
        <w:rPr>
          <w:rFonts w:ascii="Tahoma" w:hAnsi="Tahoma" w:cs="Tahoma"/>
          <w:sz w:val="20"/>
          <w:szCs w:val="20"/>
        </w:rPr>
        <w:t>koelinstallatie</w:t>
      </w:r>
    </w:p>
    <w:p w:rsidR="009F0CF4" w:rsidRPr="00B50066" w:rsidRDefault="009F0CF4" w:rsidP="00356620">
      <w:pPr>
        <w:pStyle w:val="Lijstalinea"/>
        <w:numPr>
          <w:ilvl w:val="0"/>
          <w:numId w:val="10"/>
        </w:numPr>
        <w:rPr>
          <w:rFonts w:ascii="Tahoma" w:hAnsi="Tahoma" w:cs="Tahoma"/>
          <w:sz w:val="20"/>
          <w:szCs w:val="20"/>
        </w:rPr>
      </w:pPr>
      <w:r w:rsidRPr="00B50066">
        <w:rPr>
          <w:rFonts w:ascii="Tahoma" w:hAnsi="Tahoma" w:cs="Tahoma"/>
          <w:sz w:val="20"/>
          <w:szCs w:val="20"/>
        </w:rPr>
        <w:t>elektriciteitspannes</w:t>
      </w:r>
    </w:p>
    <w:p w:rsidR="008D3C51" w:rsidRPr="00B50066" w:rsidRDefault="00A648CB" w:rsidP="00A648CB">
      <w:pPr>
        <w:pStyle w:val="Lijstalinea"/>
        <w:numPr>
          <w:ilvl w:val="0"/>
          <w:numId w:val="10"/>
        </w:numPr>
        <w:rPr>
          <w:rFonts w:ascii="Tahoma" w:hAnsi="Tahoma" w:cs="Tahoma"/>
          <w:sz w:val="20"/>
          <w:szCs w:val="20"/>
        </w:rPr>
      </w:pPr>
      <w:r w:rsidRPr="00B50066">
        <w:rPr>
          <w:rFonts w:ascii="Tahoma" w:hAnsi="Tahoma" w:cs="Tahoma"/>
          <w:sz w:val="20"/>
          <w:szCs w:val="20"/>
        </w:rPr>
        <w:t>verwarmingsinstallatie</w:t>
      </w:r>
    </w:p>
    <w:p w:rsidR="00A648CB" w:rsidRPr="00B50066" w:rsidRDefault="00A648CB" w:rsidP="00A648CB">
      <w:pPr>
        <w:pStyle w:val="Lijstalinea"/>
        <w:numPr>
          <w:ilvl w:val="0"/>
          <w:numId w:val="10"/>
        </w:numPr>
        <w:rPr>
          <w:rFonts w:ascii="Tahoma" w:hAnsi="Tahoma" w:cs="Tahoma"/>
          <w:sz w:val="20"/>
          <w:szCs w:val="20"/>
        </w:rPr>
      </w:pPr>
      <w:r w:rsidRPr="00B50066">
        <w:rPr>
          <w:rFonts w:ascii="Tahoma" w:hAnsi="Tahoma" w:cs="Tahoma"/>
          <w:sz w:val="20"/>
          <w:szCs w:val="20"/>
        </w:rPr>
        <w:t>sanitair</w:t>
      </w:r>
    </w:p>
    <w:p w:rsidR="00A648CB" w:rsidRDefault="00A648CB" w:rsidP="00A648CB">
      <w:pPr>
        <w:pStyle w:val="Lijstalinea"/>
        <w:numPr>
          <w:ilvl w:val="0"/>
          <w:numId w:val="10"/>
        </w:numPr>
        <w:rPr>
          <w:rFonts w:ascii="Tahoma" w:hAnsi="Tahoma" w:cs="Tahoma"/>
          <w:sz w:val="20"/>
          <w:szCs w:val="20"/>
        </w:rPr>
      </w:pPr>
      <w:r w:rsidRPr="00B50066">
        <w:rPr>
          <w:rFonts w:ascii="Tahoma" w:hAnsi="Tahoma" w:cs="Tahoma"/>
          <w:sz w:val="20"/>
          <w:szCs w:val="20"/>
        </w:rPr>
        <w:t>verlichting</w:t>
      </w:r>
    </w:p>
    <w:p w:rsidR="000C1F7E" w:rsidRPr="000C1F7E" w:rsidRDefault="000C1F7E" w:rsidP="000C1F7E">
      <w:pPr>
        <w:ind w:left="360"/>
        <w:rPr>
          <w:rFonts w:ascii="Tahoma" w:hAnsi="Tahoma" w:cs="Tahoma"/>
          <w:sz w:val="20"/>
          <w:szCs w:val="20"/>
        </w:rPr>
      </w:pPr>
    </w:p>
    <w:p w:rsidR="00243C34" w:rsidRPr="00B50066" w:rsidRDefault="001D57BE" w:rsidP="001D57BE">
      <w:pPr>
        <w:pStyle w:val="Kop1"/>
        <w:numPr>
          <w:ilvl w:val="0"/>
          <w:numId w:val="5"/>
        </w:numPr>
        <w:rPr>
          <w:rFonts w:ascii="Tahoma" w:hAnsi="Tahoma" w:cs="Tahoma"/>
          <w:sz w:val="20"/>
          <w:szCs w:val="20"/>
        </w:rPr>
      </w:pPr>
      <w:r w:rsidRPr="00B50066">
        <w:rPr>
          <w:rFonts w:ascii="Tahoma" w:hAnsi="Tahoma" w:cs="Tahoma"/>
          <w:sz w:val="20"/>
          <w:szCs w:val="20"/>
        </w:rPr>
        <w:t>Financieel aspect</w:t>
      </w:r>
    </w:p>
    <w:p w:rsidR="00CE3965" w:rsidRPr="00B50066" w:rsidRDefault="00CE3965" w:rsidP="00CE3965">
      <w:pPr>
        <w:pStyle w:val="Lijstalinea"/>
        <w:numPr>
          <w:ilvl w:val="0"/>
          <w:numId w:val="8"/>
        </w:numPr>
        <w:rPr>
          <w:rFonts w:ascii="Tahoma" w:hAnsi="Tahoma" w:cs="Tahoma"/>
          <w:sz w:val="20"/>
          <w:szCs w:val="20"/>
        </w:rPr>
      </w:pPr>
      <w:r w:rsidRPr="00B50066">
        <w:rPr>
          <w:rFonts w:ascii="Tahoma" w:hAnsi="Tahoma" w:cs="Tahoma"/>
          <w:sz w:val="20"/>
          <w:szCs w:val="20"/>
        </w:rPr>
        <w:t>permanentietoelage</w:t>
      </w:r>
    </w:p>
    <w:p w:rsidR="00243C34" w:rsidRPr="00B50066" w:rsidRDefault="00757109" w:rsidP="00CE3965">
      <w:pPr>
        <w:pStyle w:val="Lijstalinea"/>
        <w:numPr>
          <w:ilvl w:val="1"/>
          <w:numId w:val="8"/>
        </w:numPr>
        <w:rPr>
          <w:rFonts w:ascii="Tahoma" w:hAnsi="Tahoma" w:cs="Tahoma"/>
          <w:sz w:val="20"/>
          <w:szCs w:val="20"/>
        </w:rPr>
      </w:pPr>
      <w:r w:rsidRPr="00B50066">
        <w:rPr>
          <w:rFonts w:ascii="Tahoma" w:hAnsi="Tahoma" w:cs="Tahoma"/>
          <w:sz w:val="20"/>
          <w:szCs w:val="20"/>
        </w:rPr>
        <w:t xml:space="preserve">Op de </w:t>
      </w:r>
      <w:r w:rsidR="0008779D" w:rsidRPr="00B50066">
        <w:rPr>
          <w:rFonts w:ascii="Tahoma" w:hAnsi="Tahoma" w:cs="Tahoma"/>
          <w:sz w:val="20"/>
          <w:szCs w:val="20"/>
        </w:rPr>
        <w:t>week</w:t>
      </w:r>
      <w:r w:rsidR="00CE3965" w:rsidRPr="00B50066">
        <w:rPr>
          <w:rFonts w:ascii="Tahoma" w:hAnsi="Tahoma" w:cs="Tahoma"/>
          <w:sz w:val="20"/>
          <w:szCs w:val="20"/>
        </w:rPr>
        <w:t>dagen</w:t>
      </w:r>
      <w:r w:rsidRPr="00B50066">
        <w:rPr>
          <w:rFonts w:ascii="Tahoma" w:hAnsi="Tahoma" w:cs="Tahoma"/>
          <w:sz w:val="20"/>
          <w:szCs w:val="20"/>
        </w:rPr>
        <w:t xml:space="preserve"> </w:t>
      </w:r>
      <w:r w:rsidR="00CE3965" w:rsidRPr="00B50066">
        <w:rPr>
          <w:rFonts w:ascii="Tahoma" w:hAnsi="Tahoma" w:cs="Tahoma"/>
          <w:sz w:val="20"/>
          <w:szCs w:val="20"/>
        </w:rPr>
        <w:t>waarop de ICT-medewerker stand-by is</w:t>
      </w:r>
      <w:r w:rsidR="006817FE" w:rsidRPr="00B50066">
        <w:rPr>
          <w:rFonts w:ascii="Tahoma" w:hAnsi="Tahoma" w:cs="Tahoma"/>
          <w:sz w:val="20"/>
          <w:szCs w:val="20"/>
        </w:rPr>
        <w:t xml:space="preserve"> </w:t>
      </w:r>
      <w:r w:rsidRPr="00B50066">
        <w:rPr>
          <w:rFonts w:ascii="Tahoma" w:hAnsi="Tahoma" w:cs="Tahoma"/>
          <w:sz w:val="20"/>
          <w:szCs w:val="20"/>
        </w:rPr>
        <w:t>ontvangt hij buiten de normale arbeidstijd een permanentietoelage</w:t>
      </w:r>
      <w:r w:rsidR="003B7AF7" w:rsidRPr="00B50066">
        <w:rPr>
          <w:rFonts w:ascii="Tahoma" w:hAnsi="Tahoma" w:cs="Tahoma"/>
          <w:sz w:val="20"/>
          <w:szCs w:val="20"/>
        </w:rPr>
        <w:t xml:space="preserve"> </w:t>
      </w:r>
      <w:r w:rsidR="00296138" w:rsidRPr="00B50066">
        <w:rPr>
          <w:rFonts w:ascii="Tahoma" w:hAnsi="Tahoma" w:cs="Tahoma"/>
          <w:sz w:val="20"/>
          <w:szCs w:val="20"/>
        </w:rPr>
        <w:t>voor 14u verminderd met 7u36. (Permanentie van 7.00u en 21.00u, verminderd met 7u36 arbeidstijd)</w:t>
      </w:r>
    </w:p>
    <w:p w:rsidR="0008779D" w:rsidRPr="00B50066" w:rsidRDefault="00757109" w:rsidP="0008779D">
      <w:pPr>
        <w:pStyle w:val="Lijstalinea"/>
        <w:numPr>
          <w:ilvl w:val="1"/>
          <w:numId w:val="8"/>
        </w:numPr>
        <w:rPr>
          <w:rFonts w:ascii="Tahoma" w:hAnsi="Tahoma" w:cs="Tahoma"/>
          <w:sz w:val="20"/>
          <w:szCs w:val="20"/>
        </w:rPr>
      </w:pPr>
      <w:r w:rsidRPr="00B50066">
        <w:rPr>
          <w:rFonts w:ascii="Tahoma" w:hAnsi="Tahoma" w:cs="Tahoma"/>
          <w:sz w:val="20"/>
          <w:szCs w:val="20"/>
        </w:rPr>
        <w:lastRenderedPageBreak/>
        <w:t xml:space="preserve">Op </w:t>
      </w:r>
      <w:r w:rsidR="0008779D" w:rsidRPr="00B50066">
        <w:rPr>
          <w:rFonts w:ascii="Tahoma" w:hAnsi="Tahoma" w:cs="Tahoma"/>
          <w:sz w:val="20"/>
          <w:szCs w:val="20"/>
        </w:rPr>
        <w:t>de weekenddagen</w:t>
      </w:r>
      <w:r w:rsidR="00BB71DB" w:rsidRPr="00B50066">
        <w:rPr>
          <w:rFonts w:ascii="Tahoma" w:hAnsi="Tahoma" w:cs="Tahoma"/>
          <w:sz w:val="20"/>
          <w:szCs w:val="20"/>
        </w:rPr>
        <w:t xml:space="preserve"> </w:t>
      </w:r>
      <w:r w:rsidR="0008779D" w:rsidRPr="00B50066">
        <w:rPr>
          <w:rFonts w:ascii="Tahoma" w:hAnsi="Tahoma" w:cs="Tahoma"/>
          <w:sz w:val="20"/>
          <w:szCs w:val="20"/>
        </w:rPr>
        <w:t xml:space="preserve">waarop de ICT-medewerker stand-by is </w:t>
      </w:r>
      <w:r w:rsidRPr="00B50066">
        <w:rPr>
          <w:rFonts w:ascii="Tahoma" w:hAnsi="Tahoma" w:cs="Tahoma"/>
          <w:sz w:val="20"/>
          <w:szCs w:val="20"/>
        </w:rPr>
        <w:t xml:space="preserve"> ontvangt de medewerker een permanentietoelage </w:t>
      </w:r>
      <w:r w:rsidR="00296138" w:rsidRPr="00B50066">
        <w:rPr>
          <w:rFonts w:ascii="Tahoma" w:hAnsi="Tahoma" w:cs="Tahoma"/>
          <w:sz w:val="20"/>
          <w:szCs w:val="20"/>
        </w:rPr>
        <w:t>van</w:t>
      </w:r>
      <w:r w:rsidR="00CF6340" w:rsidRPr="00B50066">
        <w:rPr>
          <w:rFonts w:ascii="Tahoma" w:hAnsi="Tahoma" w:cs="Tahoma"/>
          <w:sz w:val="20"/>
          <w:szCs w:val="20"/>
        </w:rPr>
        <w:t xml:space="preserve"> </w:t>
      </w:r>
      <w:r w:rsidR="00296138" w:rsidRPr="00B50066">
        <w:rPr>
          <w:rFonts w:ascii="Tahoma" w:hAnsi="Tahoma" w:cs="Tahoma"/>
          <w:sz w:val="20"/>
          <w:szCs w:val="20"/>
        </w:rPr>
        <w:t>7.00u en 21.00u.</w:t>
      </w:r>
    </w:p>
    <w:p w:rsidR="0008779D" w:rsidRDefault="006817FE" w:rsidP="003B7AF7">
      <w:pPr>
        <w:pStyle w:val="Lijstalinea"/>
        <w:ind w:left="1440"/>
        <w:rPr>
          <w:rFonts w:ascii="Tahoma" w:hAnsi="Tahoma" w:cs="Tahoma"/>
          <w:sz w:val="20"/>
          <w:szCs w:val="20"/>
        </w:rPr>
      </w:pPr>
      <w:r w:rsidRPr="00B50066">
        <w:rPr>
          <w:rFonts w:ascii="Tahoma" w:hAnsi="Tahoma" w:cs="Tahoma"/>
          <w:sz w:val="20"/>
          <w:szCs w:val="20"/>
        </w:rPr>
        <w:t>(</w:t>
      </w:r>
      <w:r w:rsidR="0008779D" w:rsidRPr="00B50066">
        <w:rPr>
          <w:rFonts w:ascii="Tahoma" w:hAnsi="Tahoma" w:cs="Tahoma"/>
          <w:sz w:val="20"/>
          <w:szCs w:val="20"/>
        </w:rPr>
        <w:t xml:space="preserve">Voor Londerzeel en </w:t>
      </w:r>
      <w:r w:rsidRPr="00B50066">
        <w:rPr>
          <w:rFonts w:ascii="Tahoma" w:hAnsi="Tahoma" w:cs="Tahoma"/>
          <w:sz w:val="20"/>
          <w:szCs w:val="20"/>
        </w:rPr>
        <w:t xml:space="preserve">Wemmel bedraagt </w:t>
      </w:r>
      <w:r w:rsidR="0008779D" w:rsidRPr="00B50066">
        <w:rPr>
          <w:rFonts w:ascii="Tahoma" w:hAnsi="Tahoma" w:cs="Tahoma"/>
          <w:sz w:val="20"/>
          <w:szCs w:val="20"/>
        </w:rPr>
        <w:t xml:space="preserve">de toelage </w:t>
      </w:r>
      <w:r w:rsidRPr="00B50066">
        <w:rPr>
          <w:rFonts w:ascii="Tahoma" w:hAnsi="Tahoma" w:cs="Tahoma"/>
          <w:sz w:val="20"/>
          <w:szCs w:val="20"/>
        </w:rPr>
        <w:t>2,01 euro tegen 100% voor elk uur dat werkelijk aan de permanentie wordt besteed. Dat bedrag is gekoppeld aan de gezondheidsindex</w:t>
      </w:r>
      <w:r w:rsidR="0008779D" w:rsidRPr="00B50066">
        <w:rPr>
          <w:rFonts w:ascii="Tahoma" w:hAnsi="Tahoma" w:cs="Tahoma"/>
          <w:sz w:val="20"/>
          <w:szCs w:val="20"/>
        </w:rPr>
        <w:t>.)</w:t>
      </w:r>
    </w:p>
    <w:p w:rsidR="000C1F7E" w:rsidRPr="00B50066" w:rsidRDefault="000C1F7E" w:rsidP="003B7AF7">
      <w:pPr>
        <w:pStyle w:val="Lijstalinea"/>
        <w:ind w:left="1440"/>
        <w:rPr>
          <w:rFonts w:ascii="Tahoma" w:hAnsi="Tahoma" w:cs="Tahoma"/>
          <w:sz w:val="20"/>
          <w:szCs w:val="20"/>
        </w:rPr>
      </w:pPr>
    </w:p>
    <w:p w:rsidR="00243C34" w:rsidRPr="00B50066" w:rsidRDefault="006817FE" w:rsidP="006817FE">
      <w:pPr>
        <w:pStyle w:val="Lijstalinea"/>
        <w:numPr>
          <w:ilvl w:val="0"/>
          <w:numId w:val="8"/>
        </w:numPr>
        <w:rPr>
          <w:rFonts w:ascii="Tahoma" w:hAnsi="Tahoma" w:cs="Tahoma"/>
          <w:sz w:val="20"/>
          <w:szCs w:val="20"/>
        </w:rPr>
      </w:pPr>
      <w:r w:rsidRPr="00B50066">
        <w:rPr>
          <w:rFonts w:ascii="Tahoma" w:hAnsi="Tahoma" w:cs="Tahoma"/>
          <w:sz w:val="20"/>
          <w:szCs w:val="20"/>
        </w:rPr>
        <w:t>interventies worden als volgt vergoed:</w:t>
      </w:r>
    </w:p>
    <w:p w:rsidR="006817FE" w:rsidRPr="00B50066" w:rsidRDefault="006817FE" w:rsidP="00250362">
      <w:pPr>
        <w:pStyle w:val="Lijstalinea"/>
        <w:numPr>
          <w:ilvl w:val="1"/>
          <w:numId w:val="8"/>
        </w:numPr>
        <w:rPr>
          <w:rFonts w:ascii="Tahoma" w:hAnsi="Tahoma" w:cs="Tahoma"/>
          <w:sz w:val="20"/>
          <w:szCs w:val="20"/>
        </w:rPr>
      </w:pPr>
      <w:r w:rsidRPr="00B50066">
        <w:rPr>
          <w:rFonts w:ascii="Tahoma" w:hAnsi="Tahoma" w:cs="Tahoma"/>
          <w:sz w:val="20"/>
          <w:szCs w:val="20"/>
        </w:rPr>
        <w:t xml:space="preserve">werkelijk besteedde tijd geldt als werktijd </w:t>
      </w:r>
      <w:r w:rsidR="00250362" w:rsidRPr="00B50066">
        <w:rPr>
          <w:rFonts w:ascii="Tahoma" w:hAnsi="Tahoma" w:cs="Tahoma"/>
          <w:sz w:val="20"/>
          <w:szCs w:val="20"/>
        </w:rPr>
        <w:t>volgens de geldende rechtspositieregeling van elk lokaal bestuur.</w:t>
      </w:r>
    </w:p>
    <w:p w:rsidR="00A21D47" w:rsidRPr="00B50066" w:rsidRDefault="00A21D47" w:rsidP="00A21D47">
      <w:pPr>
        <w:pStyle w:val="Lijstalinea"/>
        <w:numPr>
          <w:ilvl w:val="1"/>
          <w:numId w:val="8"/>
        </w:numPr>
        <w:rPr>
          <w:rFonts w:ascii="Tahoma" w:hAnsi="Tahoma" w:cs="Tahoma"/>
          <w:sz w:val="20"/>
          <w:szCs w:val="20"/>
        </w:rPr>
      </w:pPr>
      <w:r w:rsidRPr="00B50066">
        <w:rPr>
          <w:rFonts w:ascii="Tahoma" w:hAnsi="Tahoma" w:cs="Tahoma"/>
          <w:sz w:val="20"/>
          <w:szCs w:val="20"/>
        </w:rPr>
        <w:t>bij verplaatsingen wordt de reistijd ook meegerekend als werktijd (vanaf vertrek tot aankomst terug thuis)</w:t>
      </w:r>
    </w:p>
    <w:p w:rsidR="00250362" w:rsidRPr="00B50066" w:rsidRDefault="00250362" w:rsidP="00250362">
      <w:pPr>
        <w:pStyle w:val="Lijstalinea"/>
        <w:numPr>
          <w:ilvl w:val="1"/>
          <w:numId w:val="8"/>
        </w:numPr>
        <w:rPr>
          <w:rFonts w:ascii="Tahoma" w:hAnsi="Tahoma" w:cs="Tahoma"/>
          <w:sz w:val="20"/>
          <w:szCs w:val="20"/>
        </w:rPr>
      </w:pPr>
      <w:r w:rsidRPr="00B50066">
        <w:rPr>
          <w:rFonts w:ascii="Tahoma" w:hAnsi="Tahoma" w:cs="Tahoma"/>
          <w:sz w:val="20"/>
          <w:szCs w:val="20"/>
        </w:rPr>
        <w:t>verplaatsingskosten worden volledig terugbetaald volgens de geldende rechtspositieregeling van elk lokaal bestuur.</w:t>
      </w:r>
    </w:p>
    <w:p w:rsidR="00EC6A3D" w:rsidRPr="00AE3CC8" w:rsidRDefault="00EC6A3D" w:rsidP="00F03644">
      <w:pPr>
        <w:pStyle w:val="Lijstalinea"/>
        <w:rPr>
          <w:rFonts w:ascii="Tahoma" w:hAnsi="Tahoma" w:cs="Tahoma"/>
          <w:sz w:val="20"/>
          <w:szCs w:val="20"/>
        </w:rPr>
      </w:pPr>
    </w:p>
    <w:sectPr w:rsidR="00EC6A3D" w:rsidRPr="00AE3CC8" w:rsidSect="00243C34">
      <w:footerReference w:type="default" r:id="rId7"/>
      <w:pgSz w:w="11906" w:h="17338"/>
      <w:pgMar w:top="1417" w:right="1417" w:bottom="1417" w:left="1417" w:header="708" w:footer="708" w:gutter="0"/>
      <w:cols w:space="708"/>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3062" w:rsidRDefault="00313062" w:rsidP="00313062">
      <w:pPr>
        <w:spacing w:after="0" w:line="240" w:lineRule="auto"/>
      </w:pPr>
      <w:r>
        <w:separator/>
      </w:r>
    </w:p>
  </w:endnote>
  <w:endnote w:type="continuationSeparator" w:id="0">
    <w:p w:rsidR="00313062" w:rsidRDefault="00313062" w:rsidP="003130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altName w:val="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0395217"/>
      <w:docPartObj>
        <w:docPartGallery w:val="Page Numbers (Bottom of Page)"/>
        <w:docPartUnique/>
      </w:docPartObj>
    </w:sdtPr>
    <w:sdtEndPr>
      <w:rPr>
        <w:color w:val="808080" w:themeColor="background1" w:themeShade="80"/>
      </w:rPr>
    </w:sdtEndPr>
    <w:sdtContent>
      <w:p w:rsidR="00313062" w:rsidRPr="00313062" w:rsidRDefault="00313062" w:rsidP="007F578F">
        <w:pPr>
          <w:pStyle w:val="Voettekst"/>
          <w:jc w:val="right"/>
          <w:rPr>
            <w:color w:val="808080" w:themeColor="background1" w:themeShade="80"/>
          </w:rPr>
        </w:pPr>
        <w:r w:rsidRPr="00313062">
          <w:rPr>
            <w:color w:val="808080" w:themeColor="background1" w:themeShade="80"/>
          </w:rPr>
          <w:t xml:space="preserve">ICT-ondersteuning </w:t>
        </w:r>
        <w:r w:rsidR="007F578F">
          <w:rPr>
            <w:color w:val="808080" w:themeColor="background1" w:themeShade="80"/>
          </w:rPr>
          <w:t>VC</w:t>
        </w:r>
        <w:r w:rsidRPr="00313062">
          <w:rPr>
            <w:color w:val="808080" w:themeColor="background1" w:themeShade="80"/>
          </w:rPr>
          <w:tab/>
        </w:r>
        <w:r w:rsidRPr="00313062">
          <w:rPr>
            <w:color w:val="808080" w:themeColor="background1" w:themeShade="80"/>
          </w:rPr>
          <w:tab/>
        </w:r>
        <w:r w:rsidRPr="00313062">
          <w:rPr>
            <w:color w:val="808080" w:themeColor="background1" w:themeShade="80"/>
          </w:rPr>
          <w:fldChar w:fldCharType="begin"/>
        </w:r>
        <w:r w:rsidRPr="00313062">
          <w:rPr>
            <w:color w:val="808080" w:themeColor="background1" w:themeShade="80"/>
          </w:rPr>
          <w:instrText>PAGE   \* MERGEFORMAT</w:instrText>
        </w:r>
        <w:r w:rsidRPr="00313062">
          <w:rPr>
            <w:color w:val="808080" w:themeColor="background1" w:themeShade="80"/>
          </w:rPr>
          <w:fldChar w:fldCharType="separate"/>
        </w:r>
        <w:r w:rsidR="001C677A" w:rsidRPr="001C677A">
          <w:rPr>
            <w:noProof/>
            <w:color w:val="808080" w:themeColor="background1" w:themeShade="80"/>
            <w:lang w:val="nl-NL"/>
          </w:rPr>
          <w:t>3</w:t>
        </w:r>
        <w:r w:rsidRPr="00313062">
          <w:rPr>
            <w:color w:val="808080" w:themeColor="background1" w:themeShade="80"/>
          </w:rPr>
          <w:fldChar w:fldCharType="end"/>
        </w:r>
      </w:p>
    </w:sdtContent>
  </w:sdt>
  <w:p w:rsidR="00313062" w:rsidRDefault="00313062">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3062" w:rsidRDefault="00313062" w:rsidP="00313062">
      <w:pPr>
        <w:spacing w:after="0" w:line="240" w:lineRule="auto"/>
      </w:pPr>
      <w:r>
        <w:separator/>
      </w:r>
    </w:p>
  </w:footnote>
  <w:footnote w:type="continuationSeparator" w:id="0">
    <w:p w:rsidR="00313062" w:rsidRDefault="00313062" w:rsidP="003130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CB23C33"/>
    <w:multiLevelType w:val="hybridMultilevel"/>
    <w:tmpl w:val="1321B9A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4F301DE"/>
    <w:multiLevelType w:val="hybridMultilevel"/>
    <w:tmpl w:val="ADA41B4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7B07F5C"/>
    <w:multiLevelType w:val="hybridMultilevel"/>
    <w:tmpl w:val="65D0476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20726C0B"/>
    <w:multiLevelType w:val="hybridMultilevel"/>
    <w:tmpl w:val="692AE696"/>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4" w15:restartNumberingAfterBreak="0">
    <w:nsid w:val="297F313E"/>
    <w:multiLevelType w:val="hybridMultilevel"/>
    <w:tmpl w:val="CD40A146"/>
    <w:lvl w:ilvl="0" w:tplc="434657A4">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2ED96820"/>
    <w:multiLevelType w:val="hybridMultilevel"/>
    <w:tmpl w:val="BBBA7EC6"/>
    <w:lvl w:ilvl="0" w:tplc="434657A4">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32AF1673"/>
    <w:multiLevelType w:val="hybridMultilevel"/>
    <w:tmpl w:val="FB766E4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5E93757C"/>
    <w:multiLevelType w:val="hybridMultilevel"/>
    <w:tmpl w:val="EDA43EE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6E9E7479"/>
    <w:multiLevelType w:val="hybridMultilevel"/>
    <w:tmpl w:val="45DA4804"/>
    <w:lvl w:ilvl="0" w:tplc="434657A4">
      <w:numFmt w:val="bullet"/>
      <w:lvlText w:val="•"/>
      <w:lvlJc w:val="left"/>
      <w:pPr>
        <w:ind w:left="720" w:hanging="360"/>
      </w:pPr>
      <w:rPr>
        <w:rFonts w:ascii="Calibri" w:eastAsiaTheme="minorHAns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74E7086C"/>
    <w:multiLevelType w:val="hybridMultilevel"/>
    <w:tmpl w:val="63BC9F7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77110A1B"/>
    <w:multiLevelType w:val="hybridMultilevel"/>
    <w:tmpl w:val="C512F54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77DF78B8"/>
    <w:multiLevelType w:val="hybridMultilevel"/>
    <w:tmpl w:val="63BC9F7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0"/>
  </w:num>
  <w:num w:numId="2">
    <w:abstractNumId w:val="1"/>
  </w:num>
  <w:num w:numId="3">
    <w:abstractNumId w:val="6"/>
  </w:num>
  <w:num w:numId="4">
    <w:abstractNumId w:val="2"/>
  </w:num>
  <w:num w:numId="5">
    <w:abstractNumId w:val="9"/>
  </w:num>
  <w:num w:numId="6">
    <w:abstractNumId w:val="10"/>
  </w:num>
  <w:num w:numId="7">
    <w:abstractNumId w:val="7"/>
  </w:num>
  <w:num w:numId="8">
    <w:abstractNumId w:val="8"/>
  </w:num>
  <w:num w:numId="9">
    <w:abstractNumId w:val="4"/>
  </w:num>
  <w:num w:numId="10">
    <w:abstractNumId w:val="5"/>
  </w:num>
  <w:num w:numId="11">
    <w:abstractNumId w:val="1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4F75"/>
    <w:rsid w:val="0008779D"/>
    <w:rsid w:val="000C1F7E"/>
    <w:rsid w:val="00100A5E"/>
    <w:rsid w:val="00124D29"/>
    <w:rsid w:val="001A0DAD"/>
    <w:rsid w:val="001B16AB"/>
    <w:rsid w:val="001C677A"/>
    <w:rsid w:val="001D57BE"/>
    <w:rsid w:val="0020180E"/>
    <w:rsid w:val="00243C34"/>
    <w:rsid w:val="00250362"/>
    <w:rsid w:val="00296138"/>
    <w:rsid w:val="002F0D48"/>
    <w:rsid w:val="00313062"/>
    <w:rsid w:val="00356620"/>
    <w:rsid w:val="00363700"/>
    <w:rsid w:val="00364352"/>
    <w:rsid w:val="003B7AF7"/>
    <w:rsid w:val="00624B96"/>
    <w:rsid w:val="006817FE"/>
    <w:rsid w:val="00757109"/>
    <w:rsid w:val="007F3FF0"/>
    <w:rsid w:val="007F578F"/>
    <w:rsid w:val="008309A9"/>
    <w:rsid w:val="008D3C51"/>
    <w:rsid w:val="008F45C4"/>
    <w:rsid w:val="009B7E64"/>
    <w:rsid w:val="009F0CF4"/>
    <w:rsid w:val="00A21D47"/>
    <w:rsid w:val="00A648CB"/>
    <w:rsid w:val="00AE3CC8"/>
    <w:rsid w:val="00AE7C94"/>
    <w:rsid w:val="00B50066"/>
    <w:rsid w:val="00BB5D92"/>
    <w:rsid w:val="00BB71DB"/>
    <w:rsid w:val="00BF25E2"/>
    <w:rsid w:val="00C20671"/>
    <w:rsid w:val="00CD68E8"/>
    <w:rsid w:val="00CE3965"/>
    <w:rsid w:val="00CF6340"/>
    <w:rsid w:val="00E3043D"/>
    <w:rsid w:val="00E40065"/>
    <w:rsid w:val="00EC6A3D"/>
    <w:rsid w:val="00F03644"/>
    <w:rsid w:val="00F44F7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27201"/>
  <w15:chartTrackingRefBased/>
  <w15:docId w15:val="{DD06830B-5F5D-4E78-98C4-978722013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paragraph" w:styleId="Kop1">
    <w:name w:val="heading 1"/>
    <w:basedOn w:val="Standaard"/>
    <w:next w:val="Standaard"/>
    <w:link w:val="Kop1Char"/>
    <w:uiPriority w:val="9"/>
    <w:qFormat/>
    <w:rsid w:val="00243C3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Default">
    <w:name w:val="Default"/>
    <w:rsid w:val="00243C34"/>
    <w:pPr>
      <w:autoSpaceDE w:val="0"/>
      <w:autoSpaceDN w:val="0"/>
      <w:adjustRightInd w:val="0"/>
      <w:spacing w:after="0" w:line="240" w:lineRule="auto"/>
    </w:pPr>
    <w:rPr>
      <w:rFonts w:ascii="Verdana" w:hAnsi="Verdana" w:cs="Verdana"/>
      <w:color w:val="000000"/>
      <w:sz w:val="24"/>
      <w:szCs w:val="24"/>
    </w:rPr>
  </w:style>
  <w:style w:type="paragraph" w:styleId="Lijstalinea">
    <w:name w:val="List Paragraph"/>
    <w:basedOn w:val="Standaard"/>
    <w:uiPriority w:val="34"/>
    <w:qFormat/>
    <w:rsid w:val="00243C34"/>
    <w:pPr>
      <w:ind w:left="720"/>
      <w:contextualSpacing/>
    </w:pPr>
  </w:style>
  <w:style w:type="paragraph" w:styleId="Titel">
    <w:name w:val="Title"/>
    <w:basedOn w:val="Standaard"/>
    <w:next w:val="Standaard"/>
    <w:link w:val="TitelChar"/>
    <w:uiPriority w:val="10"/>
    <w:qFormat/>
    <w:rsid w:val="00243C3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243C34"/>
    <w:rPr>
      <w:rFonts w:asciiTheme="majorHAnsi" w:eastAsiaTheme="majorEastAsia" w:hAnsiTheme="majorHAnsi" w:cstheme="majorBidi"/>
      <w:spacing w:val="-10"/>
      <w:kern w:val="28"/>
      <w:sz w:val="56"/>
      <w:szCs w:val="56"/>
    </w:rPr>
  </w:style>
  <w:style w:type="character" w:customStyle="1" w:styleId="Kop1Char">
    <w:name w:val="Kop 1 Char"/>
    <w:basedOn w:val="Standaardalinea-lettertype"/>
    <w:link w:val="Kop1"/>
    <w:uiPriority w:val="9"/>
    <w:rsid w:val="00243C34"/>
    <w:rPr>
      <w:rFonts w:asciiTheme="majorHAnsi" w:eastAsiaTheme="majorEastAsia" w:hAnsiTheme="majorHAnsi" w:cstheme="majorBidi"/>
      <w:color w:val="365F91" w:themeColor="accent1" w:themeShade="BF"/>
      <w:sz w:val="32"/>
      <w:szCs w:val="32"/>
    </w:rPr>
  </w:style>
  <w:style w:type="paragraph" w:styleId="Koptekst">
    <w:name w:val="header"/>
    <w:basedOn w:val="Standaard"/>
    <w:link w:val="KoptekstChar"/>
    <w:uiPriority w:val="99"/>
    <w:unhideWhenUsed/>
    <w:rsid w:val="0031306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13062"/>
  </w:style>
  <w:style w:type="paragraph" w:styleId="Voettekst">
    <w:name w:val="footer"/>
    <w:basedOn w:val="Standaard"/>
    <w:link w:val="VoettekstChar"/>
    <w:uiPriority w:val="99"/>
    <w:unhideWhenUsed/>
    <w:rsid w:val="0031306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130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1788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3</Pages>
  <Words>789</Words>
  <Characters>4340</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Lieve Verschueren</dc:creator>
  <cp:keywords/>
  <dc:description/>
  <cp:lastModifiedBy>Lieve Verschueren</cp:lastModifiedBy>
  <cp:revision>7</cp:revision>
  <dcterms:created xsi:type="dcterms:W3CDTF">2021-03-08T09:57:00Z</dcterms:created>
  <dcterms:modified xsi:type="dcterms:W3CDTF">2021-03-12T09:43:00Z</dcterms:modified>
</cp:coreProperties>
</file>